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2" w:rsidRDefault="00442782" w:rsidP="00D8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РОЗДІЛ 4. АНАЛІЗ ЛІСОГОСПОДАРСЬКОЇ ДІЯЛЬНОСТІ</w:t>
      </w:r>
    </w:p>
    <w:p w:rsidR="00D83567" w:rsidRPr="00A44875" w:rsidRDefault="00D83567" w:rsidP="00D8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A44875" w:rsidRDefault="00442782" w:rsidP="00D8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4.1. Виконання основних положень проєкту попереднього лісовпорядкування</w:t>
      </w:r>
    </w:p>
    <w:p w:rsidR="00D83567" w:rsidRPr="00A44875" w:rsidRDefault="00D83567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В своїй практичній діяльності ліс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 xml:space="preserve">ництво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керува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ся основними положеннями організації 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лісового господарства, які викладені в проєкті попереднього лісовпорядкування. 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Стан меж і квартальних просік, збереження межових знаків, квартальних стовпів 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на час лісовпорядкування знаходиться в умовно задовільному стані. Частина просік потребує прочистки, деякі квартальні стовпи потребують заміни.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Поточні зміни в матеріали лісовпорядкування та інші облікові документи вносились 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систематично у відповідності до виконання.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4.2. Рубки головного користування</w:t>
      </w:r>
    </w:p>
    <w:p w:rsidR="00D83567" w:rsidRPr="00A44875" w:rsidRDefault="00D83567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F806CD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Ліс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ництво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ма</w:t>
      </w:r>
      <w:r w:rsidR="00D83567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затверджену розрахункову лісосіку рубок головного користування на </w:t>
      </w:r>
      <w:r w:rsidR="000921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 в об</w:t>
      </w:r>
      <w:r w:rsidR="00F806CD" w:rsidRPr="00F806CD">
        <w:rPr>
          <w:rFonts w:ascii="Times New Roman" w:hAnsi="Times New Roman" w:cs="Times New Roman"/>
          <w:sz w:val="24"/>
          <w:szCs w:val="24"/>
        </w:rPr>
        <w:t>’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ємі 10,91 тис.м</w:t>
      </w:r>
      <w:r w:rsidR="00F806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 ліквідної деревини щорічно.</w:t>
      </w:r>
    </w:p>
    <w:p w:rsidR="00F806CD" w:rsidRPr="00F806CD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Фактичний обсяг заготівель в середньому за рік становив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95,5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% середньорічного </w:t>
      </w: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обсягу діючої розрахункової лісосіки за ревізійний період (табл. 4.2.1). Неповне використання розрахункової лісосіки пояснюється</w:t>
      </w:r>
      <w:r w:rsidR="00F806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тим, що м</w:t>
      </w:r>
      <w:r w:rsidR="00F806CD" w:rsidRPr="00F806C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F806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яколистяні породи не мали збуту, тому не відводились в рубку головного користування в перші роки ревізійного періоду.  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Вихід ділової деревини 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менший від розрахункового на 30,0 %.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Розбіжність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пояснюється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фактичним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станом насаджень, а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 заниження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виход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ділової деревини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 при відводах і розробці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лісосік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Рубки головного користування на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 xml:space="preserve">100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% проведені в місцях запроєктованих лісовпорядкуванням. Причини відхилень від плану рубок </w:t>
      </w:r>
      <w:r w:rsidR="00F806CD">
        <w:rPr>
          <w:rFonts w:ascii="Times New Roman" w:hAnsi="Times New Roman" w:cs="Times New Roman"/>
          <w:sz w:val="24"/>
          <w:szCs w:val="24"/>
          <w:lang w:val="uk-UA"/>
        </w:rPr>
        <w:t>не виявлено.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Діюча розрахункова лісосіка і фактична заготівля деревини відповідає принципу безперервного і невиснажливого лісокористування.</w:t>
      </w:r>
    </w:p>
    <w:p w:rsidR="00442782" w:rsidRPr="00A44875" w:rsidRDefault="00442782" w:rsidP="00D8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5A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>4.2.1.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Виконання проєкту рубок головного користування (площа – га; запас – тис.м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751C" w:rsidRPr="00A44875" w:rsidRDefault="005A751C" w:rsidP="005A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80"/>
        <w:gridCol w:w="1080"/>
        <w:gridCol w:w="1080"/>
        <w:gridCol w:w="1256"/>
      </w:tblGrid>
      <w:tr w:rsidR="00442782" w:rsidRPr="00A44875" w:rsidTr="00BE7AC5">
        <w:tc>
          <w:tcPr>
            <w:tcW w:w="2700" w:type="dxa"/>
            <w:vMerge w:val="restart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Середньорічний обсяг розрахункової лісосіки 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заготівля деревини в середньому за рік</w:t>
            </w:r>
          </w:p>
        </w:tc>
      </w:tr>
      <w:tr w:rsidR="00442782" w:rsidRPr="00A44875" w:rsidTr="00BE7AC5">
        <w:tc>
          <w:tcPr>
            <w:tcW w:w="2700" w:type="dxa"/>
            <w:vMerge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 у ліквіді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ділової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 у ліквіді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ділової</w:t>
            </w:r>
          </w:p>
        </w:tc>
      </w:tr>
      <w:tr w:rsidR="00442782" w:rsidRPr="005A751C" w:rsidTr="00BE7AC5">
        <w:trPr>
          <w:trHeight w:val="282"/>
        </w:trPr>
        <w:tc>
          <w:tcPr>
            <w:tcW w:w="9356" w:type="dxa"/>
            <w:gridSpan w:val="7"/>
            <w:shd w:val="clear" w:color="auto" w:fill="auto"/>
          </w:tcPr>
          <w:p w:rsidR="00442782" w:rsidRPr="005A751C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7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по ліс</w:t>
            </w:r>
            <w:r w:rsidR="005A751C" w:rsidRPr="005A7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ництву</w:t>
            </w:r>
          </w:p>
        </w:tc>
      </w:tr>
      <w:tr w:rsidR="00442782" w:rsidRPr="00A44875" w:rsidTr="00BE7AC5">
        <w:trPr>
          <w:trHeight w:val="281"/>
        </w:trPr>
        <w:tc>
          <w:tcPr>
            <w:tcW w:w="9356" w:type="dxa"/>
            <w:gridSpan w:val="7"/>
            <w:shd w:val="clear" w:color="auto" w:fill="auto"/>
          </w:tcPr>
          <w:p w:rsidR="00442782" w:rsidRPr="00A44875" w:rsidRDefault="00442782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Суцільнолісосічні рубки</w:t>
            </w:r>
          </w:p>
        </w:tc>
      </w:tr>
      <w:tr w:rsidR="00442782" w:rsidRPr="00A44875" w:rsidTr="00BE7AC5">
        <w:tc>
          <w:tcPr>
            <w:tcW w:w="2700" w:type="dxa"/>
            <w:shd w:val="clear" w:color="auto" w:fill="auto"/>
          </w:tcPr>
          <w:p w:rsidR="00442782" w:rsidRPr="00A44875" w:rsidRDefault="00442782" w:rsidP="005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256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</w:tr>
      <w:tr w:rsidR="00442782" w:rsidRPr="00A44875" w:rsidTr="00BE7AC5">
        <w:tc>
          <w:tcPr>
            <w:tcW w:w="2700" w:type="dxa"/>
            <w:shd w:val="clear" w:color="auto" w:fill="auto"/>
          </w:tcPr>
          <w:p w:rsidR="00442782" w:rsidRPr="00A44875" w:rsidRDefault="00442782" w:rsidP="005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Твердолистяні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5A751C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1256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442782" w:rsidRPr="00A44875" w:rsidTr="00BE7AC5">
        <w:tc>
          <w:tcPr>
            <w:tcW w:w="2700" w:type="dxa"/>
            <w:shd w:val="clear" w:color="auto" w:fill="auto"/>
          </w:tcPr>
          <w:p w:rsidR="00442782" w:rsidRPr="00A44875" w:rsidRDefault="00442782" w:rsidP="005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М’яколистяні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256" w:type="dxa"/>
            <w:shd w:val="clear" w:color="auto" w:fill="auto"/>
          </w:tcPr>
          <w:p w:rsidR="00442782" w:rsidRPr="00A44875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</w:tr>
      <w:tr w:rsidR="00442782" w:rsidRPr="005A751C" w:rsidTr="00BE7AC5">
        <w:tc>
          <w:tcPr>
            <w:tcW w:w="2700" w:type="dxa"/>
            <w:shd w:val="clear" w:color="auto" w:fill="auto"/>
          </w:tcPr>
          <w:p w:rsidR="00442782" w:rsidRPr="005A751C" w:rsidRDefault="00442782" w:rsidP="005A7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7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11,4</w:t>
            </w:r>
          </w:p>
        </w:tc>
        <w:tc>
          <w:tcPr>
            <w:tcW w:w="1080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2,49</w:t>
            </w:r>
          </w:p>
        </w:tc>
        <w:tc>
          <w:tcPr>
            <w:tcW w:w="1080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1,23</w:t>
            </w:r>
          </w:p>
        </w:tc>
        <w:tc>
          <w:tcPr>
            <w:tcW w:w="1080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10,9</w:t>
            </w:r>
          </w:p>
        </w:tc>
        <w:tc>
          <w:tcPr>
            <w:tcW w:w="1080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2,26</w:t>
            </w:r>
          </w:p>
        </w:tc>
        <w:tc>
          <w:tcPr>
            <w:tcW w:w="1256" w:type="dxa"/>
            <w:shd w:val="clear" w:color="auto" w:fill="auto"/>
          </w:tcPr>
          <w:p w:rsidR="00442782" w:rsidRPr="005A751C" w:rsidRDefault="00BE7AC5" w:rsidP="005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0,56</w:t>
            </w:r>
          </w:p>
        </w:tc>
      </w:tr>
      <w:tr w:rsidR="00442782" w:rsidRPr="00A44875" w:rsidTr="00BE7AC5">
        <w:tc>
          <w:tcPr>
            <w:tcW w:w="9356" w:type="dxa"/>
            <w:gridSpan w:val="7"/>
            <w:shd w:val="clear" w:color="auto" w:fill="auto"/>
          </w:tcPr>
          <w:p w:rsidR="00442782" w:rsidRPr="00A44875" w:rsidRDefault="00442782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Поступові рубки</w:t>
            </w:r>
          </w:p>
        </w:tc>
      </w:tr>
      <w:tr w:rsidR="00442782" w:rsidRPr="00A44875" w:rsidTr="00BE7AC5">
        <w:tc>
          <w:tcPr>
            <w:tcW w:w="2700" w:type="dxa"/>
            <w:shd w:val="clear" w:color="auto" w:fill="auto"/>
          </w:tcPr>
          <w:p w:rsidR="00442782" w:rsidRPr="00A44875" w:rsidRDefault="00442782" w:rsidP="005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Твердолистяні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8,42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8,16</w:t>
            </w:r>
          </w:p>
        </w:tc>
        <w:tc>
          <w:tcPr>
            <w:tcW w:w="1256" w:type="dxa"/>
            <w:shd w:val="clear" w:color="auto" w:fill="auto"/>
          </w:tcPr>
          <w:p w:rsidR="00442782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3,54</w:t>
            </w:r>
          </w:p>
        </w:tc>
      </w:tr>
      <w:tr w:rsidR="00BE7AC5" w:rsidRPr="00BE7AC5" w:rsidTr="00BE7AC5">
        <w:tc>
          <w:tcPr>
            <w:tcW w:w="270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53,7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8,42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4,63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58,5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8,16</w:t>
            </w:r>
          </w:p>
        </w:tc>
        <w:tc>
          <w:tcPr>
            <w:tcW w:w="1256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3,54</w:t>
            </w:r>
          </w:p>
        </w:tc>
      </w:tr>
      <w:tr w:rsidR="00BE7AC5" w:rsidRPr="00BE7AC5" w:rsidTr="00BE7AC5">
        <w:tc>
          <w:tcPr>
            <w:tcW w:w="9356" w:type="dxa"/>
            <w:gridSpan w:val="7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E7AC5" w:rsidRPr="00A44875" w:rsidTr="00BE7AC5">
        <w:tc>
          <w:tcPr>
            <w:tcW w:w="270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256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</w:tr>
      <w:tr w:rsidR="00BE7AC5" w:rsidRPr="00A44875" w:rsidTr="00BE7AC5">
        <w:tc>
          <w:tcPr>
            <w:tcW w:w="270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Твердолистяні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10,30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5,49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65,9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9,89</w:t>
            </w:r>
          </w:p>
        </w:tc>
        <w:tc>
          <w:tcPr>
            <w:tcW w:w="1256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BE7AC5" w:rsidRPr="00A44875" w:rsidTr="00BE7AC5">
        <w:tc>
          <w:tcPr>
            <w:tcW w:w="270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М’яколистяні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256" w:type="dxa"/>
            <w:shd w:val="clear" w:color="auto" w:fill="auto"/>
          </w:tcPr>
          <w:p w:rsidR="00BE7AC5" w:rsidRPr="00A4487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</w:tr>
      <w:tr w:rsidR="00BE7AC5" w:rsidRPr="00BE7AC5" w:rsidTr="00BE7AC5">
        <w:tc>
          <w:tcPr>
            <w:tcW w:w="270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65,1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10,91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5,86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69,4</w:t>
            </w:r>
          </w:p>
        </w:tc>
        <w:tc>
          <w:tcPr>
            <w:tcW w:w="1080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10,42</w:t>
            </w:r>
          </w:p>
        </w:tc>
        <w:tc>
          <w:tcPr>
            <w:tcW w:w="1256" w:type="dxa"/>
            <w:shd w:val="clear" w:color="auto" w:fill="auto"/>
          </w:tcPr>
          <w:p w:rsidR="00BE7AC5" w:rsidRPr="00BE7AC5" w:rsidRDefault="00BE7AC5" w:rsidP="00BE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4,10</w:t>
            </w:r>
          </w:p>
        </w:tc>
      </w:tr>
    </w:tbl>
    <w:p w:rsidR="00BE7AC5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AC5" w:rsidRDefault="00BE7AC5" w:rsidP="005A75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>орушен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Правил рубок головного користування і Правил спеціального використання лісових 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лісовпорядкуванням не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виявлен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BE7AC5" w:rsidRPr="00A44875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Втрати деревини під час рубок головного користування не допуска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>ться.</w:t>
      </w:r>
    </w:p>
    <w:p w:rsidR="00442782" w:rsidRPr="00A44875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В цілому рубки головного користування </w:t>
      </w:r>
      <w:r w:rsidR="00BE7AC5">
        <w:rPr>
          <w:rFonts w:ascii="Times New Roman" w:hAnsi="Times New Roman" w:cs="Times New Roman"/>
          <w:sz w:val="24"/>
          <w:szCs w:val="24"/>
          <w:lang w:val="uk-UA"/>
        </w:rPr>
        <w:t>виконувались за розрахунковими і погодженими державними органами України лімітами використання лісового фонду, тому негативного впливу на структуру і стан лісового фонду в підприємстві не виявлено.</w:t>
      </w:r>
    </w:p>
    <w:p w:rsidR="00442782" w:rsidRPr="00A44875" w:rsidRDefault="00442782" w:rsidP="00BE7A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4.3. </w:t>
      </w:r>
      <w:r w:rsidRPr="00A4487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Рубки формування і оздоровлення лісів</w:t>
      </w:r>
    </w:p>
    <w:p w:rsidR="00BE7AC5" w:rsidRPr="00A44875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2782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i/>
          <w:sz w:val="24"/>
          <w:szCs w:val="24"/>
          <w:lang w:val="uk-UA"/>
        </w:rPr>
        <w:t>4.3.1. Рубки догляду і санітарні рубки</w:t>
      </w:r>
    </w:p>
    <w:p w:rsidR="00BE7AC5" w:rsidRPr="00A44875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2782" w:rsidRPr="00A44875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Виконаний обсяг рубок догляду в порівнянні з проєктом лісовпорядкування приведений в табл. 4.3.1.1.</w:t>
      </w:r>
    </w:p>
    <w:p w:rsidR="00BE7AC5" w:rsidRDefault="00BE7AC5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Значні відхилення по інтенсивності виборки, виходу загального і ліквідного запасу по освітленню і прочищенню пояснюється тим, що в багатих умовах </w:t>
      </w:r>
      <w:r w:rsidR="005D5EAD">
        <w:rPr>
          <w:rFonts w:ascii="Times New Roman" w:hAnsi="Times New Roman" w:cs="Times New Roman"/>
          <w:sz w:val="24"/>
          <w:szCs w:val="24"/>
          <w:lang w:val="uk-UA"/>
        </w:rPr>
        <w:t>другорядні породи такі як верба біла, осика і береза в молодому віці дають значний приріст, що не можливо врахувати при розрахунках рубок догляду. В цілому по підприємству рубки догляду виконані згідно проєкту лісовпорядкування.</w:t>
      </w:r>
    </w:p>
    <w:p w:rsidR="00442782" w:rsidRPr="00A44875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Стан насаджень, не охоплених рубками догляду, на рік лісовпорядкування  </w:t>
      </w:r>
      <w:r w:rsidR="005D5EAD">
        <w:rPr>
          <w:rFonts w:ascii="Times New Roman" w:hAnsi="Times New Roman" w:cs="Times New Roman"/>
          <w:sz w:val="24"/>
          <w:szCs w:val="24"/>
          <w:lang w:val="uk-UA"/>
        </w:rPr>
        <w:t>задовільний.</w:t>
      </w:r>
    </w:p>
    <w:p w:rsidR="00442782" w:rsidRPr="00A44875" w:rsidRDefault="00442782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Облік рубок догляду за видами в ліс</w:t>
      </w:r>
      <w:r w:rsidR="005D5EA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ництві</w:t>
      </w: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ведеться в цілому задовільно</w:t>
      </w:r>
      <w:r w:rsidR="005D5EA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D5EAD" w:rsidRDefault="005D5EAD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EAD" w:rsidRDefault="005D5EAD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EAD" w:rsidRDefault="005D5EAD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EAD" w:rsidRDefault="005D5EAD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EAD" w:rsidRDefault="005D5EAD" w:rsidP="00B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4.3.1.1.Виконання рубок догляду за ревізійний період </w:t>
      </w:r>
    </w:p>
    <w:p w:rsidR="005D5EAD" w:rsidRPr="00A44875" w:rsidRDefault="005D5EAD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260"/>
        <w:gridCol w:w="1260"/>
        <w:gridCol w:w="1260"/>
        <w:gridCol w:w="1260"/>
        <w:gridCol w:w="1260"/>
      </w:tblGrid>
      <w:tr w:rsidR="00442782" w:rsidRPr="00A44875" w:rsidTr="005D5EAD">
        <w:trPr>
          <w:tblHeader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рубок та порівнювані показники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потребу-вали рубок догляду, га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Прийнято 2 лісовпо-рядною 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нарадою, 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пройдено рубками, га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Щорічний обсяг користування</w:t>
            </w:r>
          </w:p>
        </w:tc>
      </w:tr>
      <w:tr w:rsidR="00442782" w:rsidRPr="00A44875" w:rsidTr="005D5EAD">
        <w:trPr>
          <w:trHeight w:val="517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прий-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нятий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лісовпо-рядною нарадою,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га,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фак-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тично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вико-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нано,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га,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вико-нання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</w:p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</w:p>
        </w:tc>
      </w:tr>
      <w:tr w:rsidR="00442782" w:rsidRPr="00A44875" w:rsidTr="005D5EAD">
        <w:trPr>
          <w:trHeight w:val="517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5D5E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5D5EAD">
        <w:tc>
          <w:tcPr>
            <w:tcW w:w="198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Освітлення:</w:t>
            </w: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2782" w:rsidRPr="00A44875" w:rsidRDefault="0044278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запас, що вирубується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</w:p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вибірка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448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га</w:t>
              </w:r>
            </w:smartTag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Прочищення: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55,7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запас, що вирубується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</w:p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вибірка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448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га</w:t>
              </w:r>
            </w:smartTag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Проріджування: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запас, що вирубується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7,24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</w:p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вибірка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448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га</w:t>
              </w:r>
            </w:smartTag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Прохідні рубки: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336,1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запас, що вирубується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</w:p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вибірка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448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 га</w:t>
              </w:r>
            </w:smartTag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5D5EAD" w:rsidRPr="00D540C2" w:rsidTr="005D5EAD">
        <w:tc>
          <w:tcPr>
            <w:tcW w:w="198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4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рубок догляду:</w:t>
            </w: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D5EAD" w:rsidRPr="00D540C2" w:rsidRDefault="005D5EAD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1104,3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1104,3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1581,7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171,9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запас, 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вирубується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17,25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2,24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т.ч. </w:t>
            </w:r>
          </w:p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12,02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5D5EAD" w:rsidRPr="00A44875" w:rsidTr="005D5EAD">
        <w:tc>
          <w:tcPr>
            <w:tcW w:w="1980" w:type="dxa"/>
            <w:shd w:val="clear" w:color="auto" w:fill="auto"/>
          </w:tcPr>
          <w:p w:rsidR="005D5EAD" w:rsidRPr="00A44875" w:rsidRDefault="005D5EAD" w:rsidP="005D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1,98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60" w:type="dxa"/>
            <w:shd w:val="clear" w:color="auto" w:fill="auto"/>
          </w:tcPr>
          <w:p w:rsidR="005D5EAD" w:rsidRPr="00A44875" w:rsidRDefault="00D540C2" w:rsidP="005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D540C2" w:rsidRDefault="00D540C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D5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Якість проведення рубок догляду і вибіркових санітарних рубок </w:t>
      </w:r>
      <w:r w:rsidR="00D540C2">
        <w:rPr>
          <w:rFonts w:ascii="Times New Roman" w:hAnsi="Times New Roman" w:cs="Times New Roman"/>
          <w:sz w:val="24"/>
          <w:szCs w:val="24"/>
          <w:lang w:val="uk-UA"/>
        </w:rPr>
        <w:t xml:space="preserve">задовільна. </w:t>
      </w:r>
      <w:r w:rsidR="001D1BA9">
        <w:rPr>
          <w:rFonts w:ascii="Times New Roman" w:hAnsi="Times New Roman" w:cs="Times New Roman"/>
          <w:sz w:val="24"/>
          <w:szCs w:val="24"/>
          <w:lang w:val="uk-UA"/>
        </w:rPr>
        <w:t xml:space="preserve"> Проведені рубки догляду покращили санітарний стан насаджень і підвищили санітарно-гігієнічні та водоохоронні функції лісів, при цьому одержано значну кількість деревини.</w:t>
      </w:r>
    </w:p>
    <w:p w:rsidR="00442782" w:rsidRPr="00A44875" w:rsidRDefault="0044278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Основним методом проведення рубок догляду є </w:t>
      </w:r>
      <w:r w:rsidR="001D1BA9">
        <w:rPr>
          <w:rFonts w:ascii="Times New Roman" w:hAnsi="Times New Roman" w:cs="Times New Roman"/>
          <w:sz w:val="24"/>
          <w:szCs w:val="24"/>
          <w:lang w:val="uk-UA"/>
        </w:rPr>
        <w:t>комбінований, який поєднує принципи низового та верхового догляду. В основу цього методу покладено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 xml:space="preserve"> розподіл дерев за їх господарськими і біологічними ознаками на ти категорії: кращі  (цільові), допоміжні (корисні) та ті, що підлягають видаленню.</w:t>
      </w:r>
    </w:p>
    <w:p w:rsidR="00442782" w:rsidRPr="00A44875" w:rsidRDefault="0044278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Деревина від рубок догляду і санітарних рубок реалізується в круглому вигляді,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а  використовується на власні потреби, в тому числі на переробку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82" w:rsidRPr="00A44875" w:rsidRDefault="00442782" w:rsidP="005D5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Минулим лісовпорядкуванням було виявлено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5,82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тис. 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сухостійної і пошкодженої деревини на загальній площ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і529,2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га, вирубування якої про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ктувалось в основному суцільними та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вибірковими санітарними рубками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, а також під час проведення інших  видів рубок. </w:t>
      </w:r>
    </w:p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36044D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4.3.1.2. 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>Обсяги виконання санітарних рубок</w:t>
      </w:r>
    </w:p>
    <w:p w:rsidR="0036044D" w:rsidRPr="00A44875" w:rsidRDefault="0036044D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89"/>
        <w:gridCol w:w="963"/>
        <w:gridCol w:w="964"/>
        <w:gridCol w:w="964"/>
        <w:gridCol w:w="762"/>
        <w:gridCol w:w="985"/>
        <w:gridCol w:w="986"/>
        <w:gridCol w:w="986"/>
        <w:gridCol w:w="880"/>
      </w:tblGrid>
      <w:tr w:rsidR="00442782" w:rsidRPr="00A44875" w:rsidTr="00D83567"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санітар-них 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рубок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 проєктом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 вик., років</w:t>
            </w:r>
          </w:p>
        </w:tc>
        <w:tc>
          <w:tcPr>
            <w:tcW w:w="3837" w:type="dxa"/>
            <w:gridSpan w:val="4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виконано за ревізійний  період</w:t>
            </w:r>
          </w:p>
        </w:tc>
      </w:tr>
      <w:tr w:rsidR="00442782" w:rsidRPr="00A44875" w:rsidTr="00D83567"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ща,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ща,</w:t>
            </w:r>
          </w:p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442782" w:rsidRPr="00A44875" w:rsidTr="00D83567">
        <w:tc>
          <w:tcPr>
            <w:tcW w:w="1260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 ний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 ний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 вий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 ний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 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42782" w:rsidRPr="00A44875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 вий</w:t>
            </w:r>
          </w:p>
        </w:tc>
      </w:tr>
      <w:tr w:rsidR="00442782" w:rsidRPr="00A44875" w:rsidTr="00D83567">
        <w:tc>
          <w:tcPr>
            <w:tcW w:w="1260" w:type="dxa"/>
            <w:shd w:val="clear" w:color="auto" w:fill="auto"/>
          </w:tcPr>
          <w:p w:rsidR="00442782" w:rsidRPr="00A44875" w:rsidRDefault="00442782" w:rsidP="0036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</w:t>
            </w:r>
          </w:p>
        </w:tc>
        <w:tc>
          <w:tcPr>
            <w:tcW w:w="889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963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4,92</w:t>
            </w:r>
          </w:p>
        </w:tc>
        <w:tc>
          <w:tcPr>
            <w:tcW w:w="964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3,92</w:t>
            </w:r>
          </w:p>
        </w:tc>
        <w:tc>
          <w:tcPr>
            <w:tcW w:w="964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1,70</w:t>
            </w:r>
          </w:p>
        </w:tc>
        <w:tc>
          <w:tcPr>
            <w:tcW w:w="762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86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  <w:tc>
          <w:tcPr>
            <w:tcW w:w="986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  <w:tc>
          <w:tcPr>
            <w:tcW w:w="880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</w:tr>
      <w:tr w:rsidR="00442782" w:rsidRPr="00A44875" w:rsidTr="00D83567">
        <w:tc>
          <w:tcPr>
            <w:tcW w:w="1260" w:type="dxa"/>
            <w:shd w:val="clear" w:color="auto" w:fill="auto"/>
          </w:tcPr>
          <w:p w:rsidR="00442782" w:rsidRPr="00A44875" w:rsidRDefault="00442782" w:rsidP="0036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</w:t>
            </w:r>
          </w:p>
        </w:tc>
        <w:tc>
          <w:tcPr>
            <w:tcW w:w="889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502,4</w:t>
            </w:r>
          </w:p>
        </w:tc>
        <w:tc>
          <w:tcPr>
            <w:tcW w:w="963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5,09</w:t>
            </w:r>
          </w:p>
        </w:tc>
        <w:tc>
          <w:tcPr>
            <w:tcW w:w="964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964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762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1816,6</w:t>
            </w:r>
          </w:p>
        </w:tc>
        <w:tc>
          <w:tcPr>
            <w:tcW w:w="986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26,91</w:t>
            </w:r>
          </w:p>
        </w:tc>
        <w:tc>
          <w:tcPr>
            <w:tcW w:w="986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26,25</w:t>
            </w:r>
          </w:p>
        </w:tc>
        <w:tc>
          <w:tcPr>
            <w:tcW w:w="880" w:type="dxa"/>
            <w:shd w:val="clear" w:color="auto" w:fill="auto"/>
          </w:tcPr>
          <w:p w:rsidR="00442782" w:rsidRPr="00A44875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2,73</w:t>
            </w:r>
          </w:p>
        </w:tc>
      </w:tr>
      <w:tr w:rsidR="00442782" w:rsidRPr="0036044D" w:rsidTr="00D83567">
        <w:tc>
          <w:tcPr>
            <w:tcW w:w="1260" w:type="dxa"/>
            <w:shd w:val="clear" w:color="auto" w:fill="auto"/>
          </w:tcPr>
          <w:p w:rsidR="00442782" w:rsidRPr="0036044D" w:rsidRDefault="00442782" w:rsidP="0036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04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89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524,9</w:t>
            </w:r>
          </w:p>
        </w:tc>
        <w:tc>
          <w:tcPr>
            <w:tcW w:w="963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10,01</w:t>
            </w:r>
          </w:p>
        </w:tc>
        <w:tc>
          <w:tcPr>
            <w:tcW w:w="964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7,94</w:t>
            </w:r>
          </w:p>
        </w:tc>
        <w:tc>
          <w:tcPr>
            <w:tcW w:w="964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1,73</w:t>
            </w:r>
          </w:p>
        </w:tc>
        <w:tc>
          <w:tcPr>
            <w:tcW w:w="762" w:type="dxa"/>
            <w:shd w:val="clear" w:color="auto" w:fill="auto"/>
          </w:tcPr>
          <w:p w:rsidR="00442782" w:rsidRPr="0036044D" w:rsidRDefault="00442782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1834,6</w:t>
            </w:r>
          </w:p>
        </w:tc>
        <w:tc>
          <w:tcPr>
            <w:tcW w:w="986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30,68</w:t>
            </w:r>
          </w:p>
        </w:tc>
        <w:tc>
          <w:tcPr>
            <w:tcW w:w="986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30,02</w:t>
            </w:r>
          </w:p>
        </w:tc>
        <w:tc>
          <w:tcPr>
            <w:tcW w:w="880" w:type="dxa"/>
            <w:shd w:val="clear" w:color="auto" w:fill="auto"/>
          </w:tcPr>
          <w:p w:rsidR="00442782" w:rsidRPr="0036044D" w:rsidRDefault="0036044D" w:rsidP="0036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3,51</w:t>
            </w:r>
          </w:p>
        </w:tc>
      </w:tr>
    </w:tbl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Обсяг проведених за ревізійний період суцільних та вибіркових санітарних рубок викликаний фактичним санітарним станом насаджень.</w:t>
      </w:r>
    </w:p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Захаращеність була виявлена на площі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16,2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га, загальним обсягом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0,48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тис. 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, в т. ч. ліквідної деревини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0,06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тис. 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, з них запроєктовано до очищення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0,48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тис. 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, в т. ч. ліквідної деревини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0,06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тис. м</w:t>
      </w:r>
      <w:r w:rsidRPr="00A4487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на площі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16,2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га. Фактично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очищення від захаращеності як окремий вид не проводилось, захаращеність ліквідовувалась під час проведення санітарних рубок.</w:t>
      </w:r>
    </w:p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3372" w:rsidRDefault="0037337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2782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4.3.2. Лісовідновні рубки</w:t>
      </w:r>
    </w:p>
    <w:p w:rsidR="0036044D" w:rsidRPr="00A44875" w:rsidRDefault="0036044D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2782" w:rsidRPr="00A44875" w:rsidRDefault="00442782" w:rsidP="0036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Лісовідновні рубки </w:t>
      </w:r>
      <w:r w:rsidR="0036044D">
        <w:rPr>
          <w:rFonts w:ascii="Times New Roman" w:hAnsi="Times New Roman" w:cs="Times New Roman"/>
          <w:sz w:val="24"/>
          <w:szCs w:val="24"/>
          <w:lang w:val="uk-UA"/>
        </w:rPr>
        <w:t>на ревізійний період не проєктувались і лісництвом не проводились.</w:t>
      </w:r>
    </w:p>
    <w:p w:rsidR="00C9745C" w:rsidRDefault="00C9745C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i/>
          <w:sz w:val="24"/>
          <w:szCs w:val="24"/>
          <w:lang w:val="uk-UA"/>
        </w:rPr>
        <w:t>4.3.3. Рубки, пов’язані з реконструкцією насаджень</w:t>
      </w: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45C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Рубки, пов’яза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>ні з реконструкцією в зв</w:t>
      </w:r>
      <w:r w:rsidR="00C9745C" w:rsidRPr="0086327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 xml:space="preserve">язку 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>з специфік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>ю об</w:t>
      </w:r>
      <w:r w:rsidR="00C9745C" w:rsidRPr="0086327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>єкту на ревізійний період не проєктувались і лісництвом не проводились.</w:t>
      </w:r>
    </w:p>
    <w:p w:rsidR="00C9745C" w:rsidRDefault="00C9745C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i/>
          <w:sz w:val="24"/>
          <w:szCs w:val="24"/>
          <w:lang w:val="uk-UA"/>
        </w:rPr>
        <w:t>4.3.4. Інші рубки формування і оздоровлення лісів</w:t>
      </w:r>
    </w:p>
    <w:p w:rsidR="00C9745C" w:rsidRPr="00A44875" w:rsidRDefault="00C9745C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Обсяги проведених протягом ревізійного періоду інших рубок формування і оздоровлення лісів наведені в табл. 4.3.4.1. </w:t>
      </w: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45C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4.3.4.1.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Обсяги виконання інших рубок формування і оздоровлення лісів</w:t>
      </w: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900"/>
        <w:gridCol w:w="720"/>
        <w:gridCol w:w="720"/>
        <w:gridCol w:w="720"/>
        <w:gridCol w:w="900"/>
        <w:gridCol w:w="900"/>
        <w:gridCol w:w="720"/>
        <w:gridCol w:w="720"/>
        <w:gridCol w:w="720"/>
      </w:tblGrid>
      <w:tr w:rsidR="00442782" w:rsidRPr="00A44875" w:rsidTr="00D83567">
        <w:tc>
          <w:tcPr>
            <w:tcW w:w="2340" w:type="dxa"/>
            <w:vMerge w:val="restart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інших рубок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 проєктом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вико-нання, років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виконано за ревізійний період</w:t>
            </w:r>
          </w:p>
        </w:tc>
      </w:tr>
      <w:tr w:rsidR="00442782" w:rsidRPr="00A44875" w:rsidTr="00D83567">
        <w:tc>
          <w:tcPr>
            <w:tcW w:w="234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запас, тис.м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запас, тис.м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442782" w:rsidRPr="00A44875" w:rsidTr="00D83567">
        <w:tc>
          <w:tcPr>
            <w:tcW w:w="234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за-галь-ний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лік-від-ний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діло-вий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за-галь-ний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лік-від-ний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2782" w:rsidRPr="00A44875" w:rsidRDefault="00442782" w:rsidP="00C9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діло-вий</w:t>
            </w:r>
          </w:p>
        </w:tc>
      </w:tr>
      <w:tr w:rsidR="00442782" w:rsidRPr="00A44875" w:rsidTr="00D83567">
        <w:tc>
          <w:tcPr>
            <w:tcW w:w="234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97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Розчищення квар-тальних просік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9745C" w:rsidRPr="00A44875" w:rsidTr="00D83567">
        <w:tc>
          <w:tcPr>
            <w:tcW w:w="2340" w:type="dxa"/>
            <w:shd w:val="clear" w:color="auto" w:fill="auto"/>
          </w:tcPr>
          <w:p w:rsidR="00C9745C" w:rsidRPr="00A44875" w:rsidRDefault="00C9745C" w:rsidP="00C9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РозчищенняППР</w:t>
            </w: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9745C" w:rsidRPr="00A44875" w:rsidTr="00D83567">
        <w:tc>
          <w:tcPr>
            <w:tcW w:w="234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Вирубка модель-них дерев</w:t>
            </w: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720" w:type="dxa"/>
            <w:shd w:val="clear" w:color="auto" w:fill="auto"/>
          </w:tcPr>
          <w:p w:rsid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42782" w:rsidRPr="00A44875" w:rsidTr="00D83567">
        <w:tc>
          <w:tcPr>
            <w:tcW w:w="234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Ремонт лісових шляхів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720" w:type="dxa"/>
            <w:shd w:val="clear" w:color="auto" w:fill="auto"/>
          </w:tcPr>
          <w:p w:rsidR="00442782" w:rsidRPr="00A44875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</w:t>
            </w:r>
          </w:p>
        </w:tc>
      </w:tr>
      <w:tr w:rsidR="00C9745C" w:rsidRPr="00C9745C" w:rsidTr="00D83567">
        <w:tc>
          <w:tcPr>
            <w:tcW w:w="234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0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0,01</w:t>
            </w: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16,6</w:t>
            </w: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0,80</w:t>
            </w: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0,73</w:t>
            </w:r>
          </w:p>
        </w:tc>
        <w:tc>
          <w:tcPr>
            <w:tcW w:w="720" w:type="dxa"/>
            <w:shd w:val="clear" w:color="auto" w:fill="auto"/>
          </w:tcPr>
          <w:p w:rsidR="00C9745C" w:rsidRPr="00C9745C" w:rsidRDefault="00C9745C" w:rsidP="00C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0,21</w:t>
            </w:r>
          </w:p>
        </w:tc>
      </w:tr>
    </w:tbl>
    <w:p w:rsidR="00C9745C" w:rsidRDefault="00C9745C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C9745C" w:rsidRDefault="00442782" w:rsidP="00C9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Причини відхилень від проєкту: 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>інші рубки формування і оздоровлення лісів, які не були запроєктовані лісовпорядкуванням проведені лісництвом у зв</w:t>
      </w:r>
      <w:r w:rsidR="00C9745C" w:rsidRPr="00C9745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9745C">
        <w:rPr>
          <w:rFonts w:ascii="Times New Roman" w:hAnsi="Times New Roman" w:cs="Times New Roman"/>
          <w:sz w:val="24"/>
          <w:szCs w:val="24"/>
          <w:lang w:val="uk-UA"/>
        </w:rPr>
        <w:t xml:space="preserve">язку </w:t>
      </w:r>
      <w:r w:rsidR="00060260">
        <w:rPr>
          <w:rFonts w:ascii="Times New Roman" w:hAnsi="Times New Roman" w:cs="Times New Roman"/>
          <w:sz w:val="24"/>
          <w:szCs w:val="24"/>
          <w:lang w:val="uk-UA"/>
        </w:rPr>
        <w:t>із виробничою необхідністю.</w:t>
      </w:r>
    </w:p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6B" w:rsidRDefault="0059376B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4.4. Інші заходи, не пов’язані з веденням лісового господарства</w:t>
      </w:r>
    </w:p>
    <w:p w:rsidR="0059376B" w:rsidRPr="00A44875" w:rsidRDefault="0059376B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З інших заходів, не пов’язаних з веденням лісового господарства (табл. 4.4.1) проводилися 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розчищення ЛЕМ,</w:t>
      </w:r>
      <w:r w:rsidR="0059376B">
        <w:rPr>
          <w:rFonts w:ascii="Times New Roman" w:hAnsi="Times New Roman" w:cs="Times New Roman"/>
          <w:sz w:val="24"/>
          <w:szCs w:val="24"/>
          <w:lang w:val="uk-UA"/>
        </w:rPr>
        <w:t xml:space="preserve"> дороги, полігону, пасовища та вирубка небезпечних дерев.</w:t>
      </w:r>
    </w:p>
    <w:p w:rsidR="00442782" w:rsidRPr="00A44875" w:rsidRDefault="00442782" w:rsidP="0059376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uk-UA"/>
        </w:rPr>
      </w:pPr>
    </w:p>
    <w:p w:rsidR="0059376B" w:rsidRDefault="0059376B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4.4.1. Обсяги виконання інших заходів, не пов’язаних з веденням лісового господарства  </w:t>
      </w:r>
    </w:p>
    <w:p w:rsidR="0059376B" w:rsidRPr="00A44875" w:rsidRDefault="0059376B" w:rsidP="005937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260"/>
        <w:gridCol w:w="1260"/>
        <w:gridCol w:w="1260"/>
        <w:gridCol w:w="1260"/>
      </w:tblGrid>
      <w:tr w:rsidR="00442782" w:rsidRPr="00A44875" w:rsidTr="00D83567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рубки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виконано за ревізійний період</w:t>
            </w:r>
          </w:p>
        </w:tc>
      </w:tr>
      <w:tr w:rsidR="00442782" w:rsidRPr="00A44875" w:rsidTr="00D83567"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запас, тис. 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442782" w:rsidRPr="00A44875" w:rsidTr="00D83567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ліквідний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діловий</w:t>
            </w:r>
          </w:p>
        </w:tc>
      </w:tr>
      <w:tr w:rsidR="00442782" w:rsidRPr="00A44875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Розчищення 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59376B" w:rsidRPr="00A44875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Розчищення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376B" w:rsidRPr="00A44875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Розчищення полігону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376B" w:rsidRPr="00A44875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Вирубка небезпечних дерев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376B" w:rsidRPr="00A44875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Розчищення пасовищ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376B" w:rsidRPr="0059376B" w:rsidTr="00D8356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Pr="0059376B" w:rsidRDefault="0059376B" w:rsidP="00593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P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P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P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6B" w:rsidRPr="0059376B" w:rsidRDefault="0059376B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0,01</w:t>
            </w:r>
          </w:p>
        </w:tc>
      </w:tr>
    </w:tbl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6B" w:rsidRDefault="0059376B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4.5. Заходи з лісозахисту</w:t>
      </w:r>
    </w:p>
    <w:p w:rsidR="0059376B" w:rsidRPr="00A44875" w:rsidRDefault="0059376B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Осередки шкідників і хвороб лісу, виявлені протягом ревізійного періоду, наведені в табл. 4.5.1. Були відмічені осередки розмноження таких шкідників лісу</w:t>
      </w:r>
      <w:r w:rsidR="0059376B">
        <w:rPr>
          <w:rFonts w:ascii="Times New Roman" w:hAnsi="Times New Roman" w:cs="Times New Roman"/>
          <w:sz w:val="24"/>
          <w:szCs w:val="24"/>
          <w:lang w:val="uk-UA"/>
        </w:rPr>
        <w:t>, як пильщик ялиновий звичайний.</w:t>
      </w:r>
    </w:p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6B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4.5.1.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Динаміка осередків шкідників і хвороб лісу за ревізійний період</w:t>
      </w:r>
    </w:p>
    <w:p w:rsidR="00442782" w:rsidRPr="00A44875" w:rsidRDefault="00442782" w:rsidP="0059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45"/>
        <w:gridCol w:w="945"/>
        <w:gridCol w:w="945"/>
        <w:gridCol w:w="945"/>
        <w:gridCol w:w="900"/>
        <w:gridCol w:w="1440"/>
      </w:tblGrid>
      <w:tr w:rsidR="00442782" w:rsidRPr="00A44875" w:rsidTr="00D83567">
        <w:tc>
          <w:tcPr>
            <w:tcW w:w="3240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шкідників і хвороб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осередків, га</w:t>
            </w:r>
          </w:p>
        </w:tc>
      </w:tr>
      <w:tr w:rsidR="00442782" w:rsidRPr="00A44875" w:rsidTr="00D83567">
        <w:tc>
          <w:tcPr>
            <w:tcW w:w="3240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по-чаток періоду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виник-ли знову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лікві-довано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затухло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осередків</w:t>
            </w:r>
          </w:p>
        </w:tc>
      </w:tr>
      <w:tr w:rsidR="00442782" w:rsidRPr="00A44875" w:rsidTr="00D83567">
        <w:tc>
          <w:tcPr>
            <w:tcW w:w="3240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2782" w:rsidRPr="00A44875" w:rsidRDefault="00442782" w:rsidP="005937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потребують заходів боротьби</w:t>
            </w:r>
          </w:p>
        </w:tc>
      </w:tr>
      <w:tr w:rsidR="00442782" w:rsidRPr="00A44875" w:rsidTr="00D83567">
        <w:tc>
          <w:tcPr>
            <w:tcW w:w="3240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Трутовик несправжній осиковий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3240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Пильщик ялиновий звичайний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</w:tr>
      <w:tr w:rsidR="00442782" w:rsidRPr="00A44875" w:rsidTr="00D83567">
        <w:tc>
          <w:tcPr>
            <w:tcW w:w="3240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Стовбурні гнилі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442782" w:rsidRPr="00A4487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945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442782" w:rsidRPr="00A4487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B74105" w:rsidTr="00D83567">
        <w:tc>
          <w:tcPr>
            <w:tcW w:w="3240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45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30,4</w:t>
            </w:r>
          </w:p>
        </w:tc>
        <w:tc>
          <w:tcPr>
            <w:tcW w:w="945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945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30,4</w:t>
            </w:r>
          </w:p>
        </w:tc>
        <w:tc>
          <w:tcPr>
            <w:tcW w:w="945" w:type="dxa"/>
            <w:shd w:val="clear" w:color="auto" w:fill="auto"/>
          </w:tcPr>
          <w:p w:rsidR="00442782" w:rsidRPr="00B74105" w:rsidRDefault="00442782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442782" w:rsidRPr="00B74105" w:rsidRDefault="00B74105" w:rsidP="0059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</w:t>
            </w:r>
          </w:p>
        </w:tc>
      </w:tr>
    </w:tbl>
    <w:p w:rsidR="00B74105" w:rsidRDefault="00B74105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Запроєктовані на ревізійний період лісозахисні заходи ліс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>ництвом виконані.</w:t>
      </w:r>
    </w:p>
    <w:p w:rsidR="00442782" w:rsidRPr="00A44875" w:rsidRDefault="00442782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Проведені санітарні рубки сприяли покращ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нню санітарного стану насаджень, зменшенню площі деревостанів з осередками хвороб, шкідників лісу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Дотримання санітарних правил: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 xml:space="preserve"> порушень санітарних правил лісництвом протягом ревізійного періоду не зафіксовано і лісовпорядкуванням не виявлено.</w:t>
      </w:r>
    </w:p>
    <w:p w:rsidR="00442782" w:rsidRPr="00A44875" w:rsidRDefault="00442782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Нагляд за шкідниками 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>виконують працівники лісової охорони підприємства.</w:t>
      </w:r>
    </w:p>
    <w:p w:rsidR="00B16039" w:rsidRDefault="00442782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Загальний висновок про стан лісозахисту в ліс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>ництв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74105">
        <w:rPr>
          <w:rFonts w:ascii="Times New Roman" w:hAnsi="Times New Roman" w:cs="Times New Roman"/>
          <w:sz w:val="24"/>
          <w:szCs w:val="24"/>
          <w:lang w:val="uk-UA"/>
        </w:rPr>
        <w:t>: задовільний.</w:t>
      </w:r>
    </w:p>
    <w:p w:rsidR="00B16039" w:rsidRDefault="00B16039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039" w:rsidRDefault="00B16039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039" w:rsidRDefault="00B16039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039" w:rsidRDefault="00B16039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B7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4.6. Відтворення лісів</w:t>
      </w:r>
    </w:p>
    <w:p w:rsidR="00B16039" w:rsidRPr="00A44875" w:rsidRDefault="00B16039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Обсяги виконання основних видів робіт з відтворення лісів, виконання проєкту лісовпорядкування з відтворення головних порід наведені в таблицях 4.6.1, 4.6.2, 4.6.3. </w:t>
      </w:r>
    </w:p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4.6.1.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Виконання основних видів робіт з відтворення лісів за ревізійний період згідно звітних даних ліс</w:t>
      </w:r>
      <w:r w:rsidR="0086327D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(чисельник – проєкт лісовпорядкування, знаменник – виконання)</w:t>
      </w:r>
    </w:p>
    <w:p w:rsidR="00B16039" w:rsidRPr="00A44875" w:rsidRDefault="00B16039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669"/>
        <w:gridCol w:w="2291"/>
      </w:tblGrid>
      <w:tr w:rsidR="00442782" w:rsidRPr="00A44875" w:rsidTr="00D83567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робіт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за ревізійний період, га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Середньорічне виконання в га</w:t>
            </w:r>
          </w:p>
        </w:tc>
      </w:tr>
      <w:tr w:rsidR="00442782" w:rsidRPr="00A44875" w:rsidTr="00D83567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ревізійний період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рік, що передував теперішньому лісо-впорядкуванню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Відтворення лісів, усього, в т. ч.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782,0/659,2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78,2/65,9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-/70,4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Лісовідновлення, в т. ч: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771,8/650,3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77,2/65,0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-/70,4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створення лісових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151,6/152,9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15,6/15,3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-/8,6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природне поновлення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28,4/37,8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2,8/3,8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сприяння природному поновленню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591,8/459,6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59,2/46,0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-/61,8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1.2. Лісорозведення, в т. ч.: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10,2/8,9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1,0/0,9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створення лісових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10,2/8,9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1,0/0,9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86327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86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 ревізійний період</w:t>
      </w:r>
      <w:r w:rsidR="0086327D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лісництва були створені лісові культури на площі 161,8 га. </w:t>
      </w:r>
    </w:p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4.6.2.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Виконання проєкту лісовпорядкування з відтворення лісів, площа, га</w:t>
      </w:r>
    </w:p>
    <w:p w:rsidR="00B16039" w:rsidRPr="00A44875" w:rsidRDefault="00B16039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800"/>
        <w:gridCol w:w="1620"/>
        <w:gridCol w:w="1620"/>
      </w:tblGrid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 культури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природному поновленню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Природне поновлення</w:t>
            </w: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Фактично виконано – усього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</w:t>
            </w: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Із фактично виконаного обсягу: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Не вкриті лісовою рослин-</w:t>
            </w:r>
          </w:p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ністю лісові ділянки – усього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</w:t>
            </w: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призначено лісовпорядкуванням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</w:t>
            </w: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Запроєктовано попереднім </w:t>
            </w:r>
          </w:p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лісовпорядкуванням – усього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</w:tr>
      <w:tr w:rsidR="00442782" w:rsidRPr="00A44875" w:rsidTr="00D8356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442782" w:rsidP="00B1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 проєкту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82" w:rsidRPr="00A44875" w:rsidRDefault="0086327D" w:rsidP="00B1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133,1</w:t>
            </w:r>
          </w:p>
        </w:tc>
      </w:tr>
    </w:tbl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27D" w:rsidRDefault="0086327D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049" w:rsidRDefault="0086327D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Лісові культури створювались за технологічними схемами, які наведені в п</w:t>
      </w:r>
      <w:r w:rsidR="00D5404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оєкті організації та розвитку лісового господарства</w:t>
      </w:r>
      <w:r w:rsidR="00D54049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підприємства. По підбору головних порід, схемах змішування, методах догляду за лісовими культурами і доповненню, відповідності кількості садивних місць, термінах п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5404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54049">
        <w:rPr>
          <w:rFonts w:ascii="Times New Roman" w:hAnsi="Times New Roman" w:cs="Times New Roman"/>
          <w:sz w:val="24"/>
          <w:szCs w:val="24"/>
          <w:lang w:val="uk-UA"/>
        </w:rPr>
        <w:t>ведення лісових культур у вкриті лісовою рослинністю лісові ділянки – суттєвих відхилень не виявлено.</w:t>
      </w:r>
    </w:p>
    <w:p w:rsidR="00D54049" w:rsidRDefault="00D54049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перших 4-х років за лісовими культурами проводився 10-ти кратний догляд за схемою 4-3-2-1.</w:t>
      </w:r>
    </w:p>
    <w:p w:rsidR="0086327D" w:rsidRDefault="00D54049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оцінка відтворення лісів – задовільна. </w:t>
      </w:r>
    </w:p>
    <w:p w:rsidR="00442782" w:rsidRPr="00A44875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>4.6.3.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проєкту лісовпорядкування з відтворення головних порід </w:t>
      </w:r>
    </w:p>
    <w:p w:rsidR="00442782" w:rsidRDefault="00442782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(чисельник – проєкт, знаменник – фактичне виконання)</w:t>
      </w:r>
    </w:p>
    <w:p w:rsidR="008144C1" w:rsidRPr="00A44875" w:rsidRDefault="008144C1" w:rsidP="00B1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90"/>
        <w:gridCol w:w="990"/>
        <w:gridCol w:w="990"/>
        <w:gridCol w:w="990"/>
        <w:gridCol w:w="990"/>
        <w:gridCol w:w="990"/>
      </w:tblGrid>
      <w:tr w:rsidR="00442782" w:rsidRPr="00A44875" w:rsidTr="00D83567">
        <w:tc>
          <w:tcPr>
            <w:tcW w:w="342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о р о д 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 культури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природному поновленню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Природне поновлення</w:t>
            </w:r>
          </w:p>
        </w:tc>
      </w:tr>
      <w:tr w:rsidR="00442782" w:rsidRPr="00A44875" w:rsidTr="00D83567">
        <w:tc>
          <w:tcPr>
            <w:tcW w:w="3420" w:type="dxa"/>
            <w:vMerge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Сосна</w:t>
            </w:r>
            <w:r w:rsidR="00D54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звичайна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42782" w:rsidRPr="00A44875" w:rsidRDefault="00D54049" w:rsidP="00D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42782" w:rsidRPr="00A44875" w:rsidRDefault="00D54049" w:rsidP="00D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Ялиця біла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  <w:p w:rsidR="00442782" w:rsidRPr="00A44875" w:rsidRDefault="0037337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 лісовий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111,5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73,6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558,0</w:t>
            </w:r>
          </w:p>
          <w:p w:rsidR="00442782" w:rsidRPr="00A44875" w:rsidRDefault="0037337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442,6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94,3</w:t>
            </w:r>
          </w:p>
          <w:p w:rsidR="00D54049" w:rsidRPr="00A44875" w:rsidRDefault="00D54049" w:rsidP="003733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0" w:type="dxa"/>
            <w:shd w:val="clear" w:color="auto" w:fill="auto"/>
          </w:tcPr>
          <w:p w:rsidR="00D54049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442782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157,0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97,0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 звичайний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0" w:type="dxa"/>
            <w:shd w:val="clear" w:color="auto" w:fill="auto"/>
          </w:tcPr>
          <w:p w:rsidR="00442782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54049" w:rsidRPr="00A44875" w:rsidRDefault="00D54049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442782" w:rsidRPr="00A44875" w:rsidTr="00D83567">
        <w:tc>
          <w:tcPr>
            <w:tcW w:w="3420" w:type="dxa"/>
            <w:shd w:val="clear" w:color="auto" w:fill="auto"/>
          </w:tcPr>
          <w:p w:rsidR="00442782" w:rsidRPr="00A44875" w:rsidRDefault="00D54049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Вільха чорна</w:t>
            </w: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Pr="00A44875" w:rsidRDefault="0044278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42782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517F" w:rsidRPr="00A44875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517F" w:rsidRPr="00A44875" w:rsidRDefault="00373372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5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16,9</w:t>
            </w:r>
          </w:p>
          <w:p w:rsidR="00E7517F" w:rsidRPr="00A44875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</w:t>
            </w:r>
          </w:p>
          <w:p w:rsidR="00E7517F" w:rsidRPr="00A44875" w:rsidRDefault="00E7517F" w:rsidP="00D540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</w:t>
            </w:r>
          </w:p>
        </w:tc>
      </w:tr>
      <w:tr w:rsidR="00442782" w:rsidRPr="00E7517F" w:rsidTr="00D83567">
        <w:tc>
          <w:tcPr>
            <w:tcW w:w="3420" w:type="dxa"/>
            <w:shd w:val="clear" w:color="auto" w:fill="auto"/>
          </w:tcPr>
          <w:p w:rsidR="00442782" w:rsidRPr="00E7517F" w:rsidRDefault="00E7517F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151,6</w:t>
            </w:r>
          </w:p>
          <w:p w:rsidR="00E7517F" w:rsidRPr="00E7517F" w:rsidRDefault="00E7517F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161,8</w:t>
            </w:r>
          </w:p>
        </w:tc>
        <w:tc>
          <w:tcPr>
            <w:tcW w:w="990" w:type="dxa"/>
            <w:shd w:val="clear" w:color="auto" w:fill="auto"/>
          </w:tcPr>
          <w:p w:rsidR="00442782" w:rsidRPr="00E7517F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1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591,8</w:t>
            </w:r>
          </w:p>
          <w:p w:rsidR="00E7517F" w:rsidRPr="00E7517F" w:rsidRDefault="0037337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459,6</w:t>
            </w:r>
          </w:p>
        </w:tc>
        <w:tc>
          <w:tcPr>
            <w:tcW w:w="990" w:type="dxa"/>
            <w:shd w:val="clear" w:color="auto" w:fill="auto"/>
          </w:tcPr>
          <w:p w:rsidR="00442782" w:rsidRPr="00E7517F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1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442782" w:rsidRDefault="00E7517F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28,4</w:t>
            </w:r>
          </w:p>
          <w:p w:rsidR="00E7517F" w:rsidRPr="00E7517F" w:rsidRDefault="00E7517F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37,8</w:t>
            </w:r>
          </w:p>
        </w:tc>
        <w:tc>
          <w:tcPr>
            <w:tcW w:w="990" w:type="dxa"/>
            <w:shd w:val="clear" w:color="auto" w:fill="auto"/>
          </w:tcPr>
          <w:p w:rsidR="00442782" w:rsidRPr="00E7517F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1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E7517F" w:rsidRDefault="00E7517F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Сприяння природному поновленню проводилось шляхом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догляду за підростом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на площі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459,6 га.</w:t>
      </w:r>
    </w:p>
    <w:p w:rsidR="00442782" w:rsidRPr="00A44875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Попереднім лісовпорядкуванням реконструкц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малоцінних і низькоповнотних насаджень 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не про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єктувалось.</w:t>
      </w:r>
    </w:p>
    <w:p w:rsidR="00442782" w:rsidRDefault="00442782" w:rsidP="00E75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Попереднім лісовпорядкуванням під природне поновлення було запроєктовано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28,4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га, з них на лісосіках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28,4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га, в т.ч. хвойними породами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11,5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га,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517F" w:rsidRPr="00E7517F">
        <w:rPr>
          <w:rFonts w:ascii="Times New Roman" w:hAnsi="Times New Roman" w:cs="Times New Roman"/>
          <w:sz w:val="24"/>
          <w:szCs w:val="24"/>
        </w:rPr>
        <w:t>’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олистяними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–16,9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га. Площа і стан насаджень віком до 20 років, що відновилися природним шляхом, приведені в таблиці 4.6.7. В молодняках до 10 років основні площі припадають на </w:t>
      </w:r>
      <w:r w:rsidR="00E7517F">
        <w:rPr>
          <w:rFonts w:ascii="Times New Roman" w:hAnsi="Times New Roman" w:cs="Times New Roman"/>
          <w:sz w:val="24"/>
          <w:szCs w:val="24"/>
          <w:lang w:val="uk-UA"/>
        </w:rPr>
        <w:t>бук лісовий (45,6 %), осика (35,7 %), ялиця біла (8,5 %), вільха чорна (7,7 %).</w:t>
      </w:r>
    </w:p>
    <w:p w:rsidR="00E7517F" w:rsidRPr="00A44875" w:rsidRDefault="00E7517F" w:rsidP="00E7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Ділянки, залишені під природнє поновлення відносяться на 54,1 % до 2 класу якості, на 11,5 % до 3 класу якості, на 8,1 % до 1 класу якості і 26,3 % ділянок незадовільного стану, що показує на те, що не всі ділянки, залишені під природнє поновлення успішно відновились</w:t>
      </w:r>
      <w:r w:rsidR="003733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82" w:rsidRPr="00A44875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Площі незімкнутих лісових культур, лісових культур переведених у вкриті лісовою рослинністю лісові ділянки у віці до 20 років наведені в таблицях 4.6.4, 4.6.5. Незімкнуті </w:t>
      </w: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лісові культури доброго та задовільного стану якості складають </w:t>
      </w:r>
      <w:r w:rsidR="00E75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100 </w:t>
      </w: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%,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переведені у вкриті лісовою рослинністю лісові ділянки - відповідно </w:t>
      </w:r>
      <w:r w:rsidR="00EF1BAF">
        <w:rPr>
          <w:rFonts w:ascii="Times New Roman" w:hAnsi="Times New Roman" w:cs="Times New Roman"/>
          <w:sz w:val="24"/>
          <w:szCs w:val="24"/>
          <w:lang w:val="uk-UA"/>
        </w:rPr>
        <w:t xml:space="preserve">100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F1B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3F49" w:rsidRDefault="00AA3F49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372" w:rsidRDefault="0037337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>4.6.4.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Площа врахованих лісовпорядкуванням незімкнутих лісових культур </w:t>
      </w:r>
    </w:p>
    <w:p w:rsidR="00442782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та їхній стан, га </w:t>
      </w:r>
    </w:p>
    <w:p w:rsidR="008144C1" w:rsidRPr="00A44875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00"/>
        <w:gridCol w:w="900"/>
        <w:gridCol w:w="900"/>
        <w:gridCol w:w="1080"/>
        <w:gridCol w:w="900"/>
        <w:gridCol w:w="1620"/>
      </w:tblGrid>
      <w:tr w:rsidR="00442782" w:rsidRPr="00A44875" w:rsidTr="00D83567">
        <w:tc>
          <w:tcPr>
            <w:tcW w:w="306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144C1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створе-них лісових куль-</w:t>
            </w:r>
          </w:p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</w:tr>
      <w:tr w:rsidR="00442782" w:rsidRPr="00A44875" w:rsidTr="00D83567">
        <w:tc>
          <w:tcPr>
            <w:tcW w:w="306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</w:t>
            </w:r>
          </w:p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задовіль-ний стан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незадо-вільний стан (приж. 25,1-49,9%)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42782" w:rsidRPr="00A44875" w:rsidRDefault="00442782" w:rsidP="003733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загиблі (спи-сані ліс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ницт-вом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ви-явлені лісо-впорядкуван-ням)</w:t>
            </w:r>
          </w:p>
        </w:tc>
      </w:tr>
      <w:tr w:rsidR="00442782" w:rsidRPr="00A44875" w:rsidTr="00D83567">
        <w:tc>
          <w:tcPr>
            <w:tcW w:w="306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 якості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 якості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 якості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9360" w:type="dxa"/>
            <w:gridSpan w:val="7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Лісові культури ревізійного періоду</w:t>
            </w:r>
          </w:p>
        </w:tc>
      </w:tr>
      <w:tr w:rsidR="00442782" w:rsidRPr="00A44875" w:rsidTr="00D83567">
        <w:tc>
          <w:tcPr>
            <w:tcW w:w="9360" w:type="dxa"/>
            <w:gridSpan w:val="7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Лісовідновлення </w:t>
            </w:r>
          </w:p>
        </w:tc>
      </w:tr>
      <w:tr w:rsidR="00442782" w:rsidRPr="00A44875" w:rsidTr="00D83567">
        <w:tc>
          <w:tcPr>
            <w:tcW w:w="306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Сосна звичайна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306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CC7" w:rsidRPr="00A44875" w:rsidTr="00D83567">
        <w:tc>
          <w:tcPr>
            <w:tcW w:w="306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53,1</w:t>
            </w: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23,7</w:t>
            </w:r>
          </w:p>
        </w:tc>
        <w:tc>
          <w:tcPr>
            <w:tcW w:w="1080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900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734CC7" w:rsidTr="00D83567">
        <w:tc>
          <w:tcPr>
            <w:tcW w:w="306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55,1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13,9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25,4</w:t>
            </w:r>
          </w:p>
        </w:tc>
        <w:tc>
          <w:tcPr>
            <w:tcW w:w="108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15,8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782" w:rsidRPr="00A44875" w:rsidTr="00D83567">
        <w:tc>
          <w:tcPr>
            <w:tcW w:w="9360" w:type="dxa"/>
            <w:gridSpan w:val="7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Лісорозведення </w:t>
            </w:r>
          </w:p>
        </w:tc>
      </w:tr>
      <w:tr w:rsidR="00442782" w:rsidRPr="00A44875" w:rsidTr="00D83567">
        <w:tc>
          <w:tcPr>
            <w:tcW w:w="306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734CC7" w:rsidP="007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734CC7" w:rsidTr="00D83567">
        <w:tc>
          <w:tcPr>
            <w:tcW w:w="306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62,8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13,9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26,6</w:t>
            </w:r>
          </w:p>
        </w:tc>
        <w:tc>
          <w:tcPr>
            <w:tcW w:w="108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22,3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144C1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4C1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4.6.5.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Площа врахованих лісовпорядкуванням лісових культур, переведених у вкриті лісовою рослинністю лісові ділянки, у віці до 20 років та їхній стан, га</w:t>
      </w:r>
    </w:p>
    <w:p w:rsidR="008144C1" w:rsidRPr="00A44875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1359"/>
      </w:tblGrid>
      <w:tr w:rsidR="00442782" w:rsidRPr="00A44875" w:rsidTr="00734CC7">
        <w:tc>
          <w:tcPr>
            <w:tcW w:w="288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Загаль-на площа</w:t>
            </w:r>
          </w:p>
        </w:tc>
        <w:tc>
          <w:tcPr>
            <w:tcW w:w="5859" w:type="dxa"/>
            <w:gridSpan w:val="6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</w:tr>
      <w:tr w:rsidR="00442782" w:rsidRPr="00092181" w:rsidTr="00734CC7">
        <w:tc>
          <w:tcPr>
            <w:tcW w:w="288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якості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незадо-вільні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442782" w:rsidRPr="00A44875" w:rsidRDefault="00442782" w:rsidP="003733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загиблі (списані ліс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 і виявлені лісовпоря-дкуванням)</w:t>
            </w:r>
          </w:p>
        </w:tc>
      </w:tr>
      <w:tr w:rsidR="00442782" w:rsidRPr="00A44875" w:rsidTr="00734CC7">
        <w:tc>
          <w:tcPr>
            <w:tcW w:w="288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442782" w:rsidRPr="00A44875" w:rsidRDefault="00442782" w:rsidP="008144C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734CC7">
        <w:tc>
          <w:tcPr>
            <w:tcW w:w="9639" w:type="dxa"/>
            <w:gridSpan w:val="8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Лісові культури ревізійного періоду</w:t>
            </w:r>
          </w:p>
        </w:tc>
      </w:tr>
      <w:tr w:rsidR="00442782" w:rsidRPr="00A44875" w:rsidTr="00734CC7">
        <w:tc>
          <w:tcPr>
            <w:tcW w:w="9639" w:type="dxa"/>
            <w:gridSpan w:val="8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Лісовідновлення </w:t>
            </w:r>
          </w:p>
        </w:tc>
      </w:tr>
      <w:tr w:rsidR="00442782" w:rsidRPr="00A44875" w:rsidTr="00734CC7">
        <w:tc>
          <w:tcPr>
            <w:tcW w:w="288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734CC7">
        <w:tc>
          <w:tcPr>
            <w:tcW w:w="288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CC7" w:rsidRPr="00A44875" w:rsidTr="00734CC7">
        <w:tc>
          <w:tcPr>
            <w:tcW w:w="288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 лісовий</w:t>
            </w: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900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900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734CC7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734CC7" w:rsidTr="00734CC7">
        <w:tc>
          <w:tcPr>
            <w:tcW w:w="288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97,8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45,8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50,9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97,8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782" w:rsidRPr="00A44875" w:rsidTr="00734CC7">
        <w:tc>
          <w:tcPr>
            <w:tcW w:w="9639" w:type="dxa"/>
            <w:gridSpan w:val="8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Лісорозведення </w:t>
            </w:r>
          </w:p>
        </w:tc>
      </w:tr>
      <w:tr w:rsidR="00442782" w:rsidRPr="00A44875" w:rsidTr="00734CC7">
        <w:tc>
          <w:tcPr>
            <w:tcW w:w="288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734CC7" w:rsidTr="00734CC7">
        <w:tc>
          <w:tcPr>
            <w:tcW w:w="288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782" w:rsidRPr="00734CC7" w:rsidTr="00734CC7">
        <w:tc>
          <w:tcPr>
            <w:tcW w:w="288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C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99,0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1,1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47,0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50,9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734CC7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99,0</w:t>
            </w:r>
          </w:p>
        </w:tc>
        <w:tc>
          <w:tcPr>
            <w:tcW w:w="900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734CC7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782" w:rsidRPr="00A44875" w:rsidTr="00734CC7">
        <w:tc>
          <w:tcPr>
            <w:tcW w:w="9639" w:type="dxa"/>
            <w:gridSpan w:val="8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Лісові культури минулого ревізійного періоду</w:t>
            </w:r>
          </w:p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20 років)</w:t>
            </w:r>
          </w:p>
        </w:tc>
      </w:tr>
      <w:tr w:rsidR="00442782" w:rsidRPr="00A44875" w:rsidTr="00734CC7">
        <w:tc>
          <w:tcPr>
            <w:tcW w:w="9639" w:type="dxa"/>
            <w:gridSpan w:val="8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Лісовідновлення </w:t>
            </w:r>
          </w:p>
        </w:tc>
      </w:tr>
      <w:tr w:rsidR="00442782" w:rsidRPr="00A44875" w:rsidTr="00734CC7">
        <w:tc>
          <w:tcPr>
            <w:tcW w:w="288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європейська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782" w:rsidRPr="00A44875" w:rsidTr="00734CC7">
        <w:tc>
          <w:tcPr>
            <w:tcW w:w="288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Ялиця біла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EA0FAE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900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3372" w:rsidRPr="00A44875" w:rsidTr="003733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3372" w:rsidRPr="00A44875" w:rsidTr="0037337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72" w:rsidRPr="00A44875" w:rsidRDefault="00373372" w:rsidP="0037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44C1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1359"/>
      </w:tblGrid>
      <w:tr w:rsidR="00946497" w:rsidRPr="00A44875" w:rsidTr="009E33F7">
        <w:tc>
          <w:tcPr>
            <w:tcW w:w="2880" w:type="dxa"/>
            <w:vMerge w:val="restart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Головна порода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Загаль-на площа</w:t>
            </w:r>
          </w:p>
        </w:tc>
        <w:tc>
          <w:tcPr>
            <w:tcW w:w="5859" w:type="dxa"/>
            <w:gridSpan w:val="6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</w:tr>
      <w:tr w:rsidR="00946497" w:rsidRPr="00092181" w:rsidTr="009E33F7">
        <w:tc>
          <w:tcPr>
            <w:tcW w:w="2880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 якості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незадо-вільні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946497" w:rsidRPr="00A44875" w:rsidRDefault="00946497" w:rsidP="0037337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загиблі (списані ліс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ництвом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виявлені лісовпоря-дкуванням)</w:t>
            </w:r>
          </w:p>
        </w:tc>
      </w:tr>
      <w:tr w:rsidR="00946497" w:rsidRPr="00A44875" w:rsidTr="009E33F7">
        <w:tc>
          <w:tcPr>
            <w:tcW w:w="2880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946497" w:rsidRPr="00A44875" w:rsidRDefault="00946497" w:rsidP="009E33F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0FAE" w:rsidRPr="00A44875" w:rsidTr="009E33F7">
        <w:tc>
          <w:tcPr>
            <w:tcW w:w="288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 лісовий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</w:t>
            </w:r>
            <w:r w:rsidR="00373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EA0FAE" w:rsidRPr="00A44875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0FAE" w:rsidRPr="00A44875" w:rsidTr="009E33F7">
        <w:tc>
          <w:tcPr>
            <w:tcW w:w="288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 звичайний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EA0FAE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EA0FAE" w:rsidRPr="00A44875" w:rsidRDefault="00EA0FAE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497" w:rsidRPr="00A44875" w:rsidTr="009E33F7">
        <w:tc>
          <w:tcPr>
            <w:tcW w:w="2880" w:type="dxa"/>
            <w:shd w:val="clear" w:color="auto" w:fill="auto"/>
          </w:tcPr>
          <w:p w:rsidR="00946497" w:rsidRPr="00EA0FAE" w:rsidRDefault="00946497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0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303,4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194,4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100,3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297,6</w:t>
            </w:r>
          </w:p>
        </w:tc>
        <w:tc>
          <w:tcPr>
            <w:tcW w:w="900" w:type="dxa"/>
            <w:shd w:val="clear" w:color="auto" w:fill="auto"/>
          </w:tcPr>
          <w:p w:rsidR="00946497" w:rsidRPr="00EA0FAE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1359" w:type="dxa"/>
            <w:shd w:val="clear" w:color="auto" w:fill="auto"/>
          </w:tcPr>
          <w:p w:rsidR="00946497" w:rsidRPr="00EA0FAE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6497" w:rsidRPr="00A44875" w:rsidTr="009E33F7">
        <w:tc>
          <w:tcPr>
            <w:tcW w:w="9639" w:type="dxa"/>
            <w:gridSpan w:val="8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Лісорозведення</w:t>
            </w:r>
          </w:p>
        </w:tc>
      </w:tr>
      <w:tr w:rsidR="00946497" w:rsidRPr="00A44875" w:rsidTr="009E33F7">
        <w:tc>
          <w:tcPr>
            <w:tcW w:w="288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європейська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497" w:rsidRPr="00A44875" w:rsidTr="009E33F7">
        <w:tc>
          <w:tcPr>
            <w:tcW w:w="288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Ялиця біла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497" w:rsidRPr="00A44875" w:rsidTr="009E33F7">
        <w:tc>
          <w:tcPr>
            <w:tcW w:w="288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900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97" w:rsidRPr="00A44875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758" w:rsidRPr="00A44875" w:rsidTr="009E33F7">
        <w:tc>
          <w:tcPr>
            <w:tcW w:w="2880" w:type="dxa"/>
            <w:shd w:val="clear" w:color="auto" w:fill="auto"/>
          </w:tcPr>
          <w:p w:rsidR="00FE5758" w:rsidRDefault="00FE575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900" w:type="dxa"/>
            <w:shd w:val="clear" w:color="auto" w:fill="auto"/>
          </w:tcPr>
          <w:p w:rsid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FE5758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FE5758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FE5758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FE5758" w:rsidRPr="00A44875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497" w:rsidRPr="00FE5758" w:rsidTr="009E33F7">
        <w:tc>
          <w:tcPr>
            <w:tcW w:w="2880" w:type="dxa"/>
            <w:shd w:val="clear" w:color="auto" w:fill="auto"/>
          </w:tcPr>
          <w:p w:rsidR="00946497" w:rsidRPr="00FE5758" w:rsidRDefault="00946497" w:rsidP="009E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35,9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31,3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35,9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946497" w:rsidRPr="00FE5758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6497" w:rsidRPr="00FE5758" w:rsidTr="009E33F7">
        <w:tc>
          <w:tcPr>
            <w:tcW w:w="288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339,3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225,7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104,9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333,5</w:t>
            </w:r>
          </w:p>
        </w:tc>
        <w:tc>
          <w:tcPr>
            <w:tcW w:w="900" w:type="dxa"/>
            <w:shd w:val="clear" w:color="auto" w:fill="auto"/>
          </w:tcPr>
          <w:p w:rsidR="00946497" w:rsidRPr="00FE5758" w:rsidRDefault="00FE575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1359" w:type="dxa"/>
            <w:shd w:val="clear" w:color="auto" w:fill="auto"/>
          </w:tcPr>
          <w:p w:rsidR="00946497" w:rsidRPr="00FE5758" w:rsidRDefault="0094649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144C1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5758" w:rsidRDefault="00FE5758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4.6.6.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Причини незадовільного стану, не атестації та загибелі лісових культур </w:t>
      </w:r>
    </w:p>
    <w:p w:rsidR="008144C1" w:rsidRPr="00A44875" w:rsidRDefault="008144C1" w:rsidP="0081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830"/>
        <w:gridCol w:w="1984"/>
      </w:tblGrid>
      <w:tr w:rsidR="00234352" w:rsidRPr="00A44875" w:rsidTr="00234352"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незадовільного стану, не атестації</w:t>
            </w:r>
          </w:p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загибелі лісових культур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Незадовільні (неатестовані)</w:t>
            </w:r>
          </w:p>
        </w:tc>
      </w:tr>
      <w:tr w:rsidR="00234352" w:rsidRPr="00A44875" w:rsidTr="00234352"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442782" w:rsidRPr="00A44875" w:rsidTr="0023435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Культури старшого віку (до 20 років)</w:t>
            </w:r>
          </w:p>
        </w:tc>
      </w:tr>
      <w:tr w:rsidR="00442782" w:rsidRPr="00092181" w:rsidTr="0023435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Переведені у вкриті лісовою рослинністю лісові ділянки</w:t>
            </w:r>
          </w:p>
        </w:tc>
      </w:tr>
      <w:tr w:rsidR="00234352" w:rsidRPr="00A44875" w:rsidTr="0023435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Лісові культури в складі яких 2 одиниці головної породи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34352" w:rsidRPr="00FE5758" w:rsidTr="0023435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FE5758" w:rsidRDefault="00234352" w:rsidP="00814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FE5758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FE5758" w:rsidRDefault="00234352" w:rsidP="0081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44C1" w:rsidRDefault="008144C1" w:rsidP="00814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814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Динаміка площі лісових культур віком до 20 років та їхня збереженість</w:t>
      </w:r>
    </w:p>
    <w:p w:rsidR="008144C1" w:rsidRPr="00A44875" w:rsidRDefault="008144C1" w:rsidP="00814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1260"/>
        <w:gridCol w:w="1260"/>
      </w:tblGrid>
      <w:tr w:rsidR="00442782" w:rsidRPr="00A44875" w:rsidTr="00D835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в га</w:t>
            </w:r>
          </w:p>
        </w:tc>
      </w:tr>
      <w:tr w:rsidR="00442782" w:rsidRPr="00A44875" w:rsidTr="00D8356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4D67" w:rsidRPr="00A44875" w:rsidTr="009E33F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Лісові культури попереднього ревізійного періоду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D67" w:rsidRPr="00A44875" w:rsidTr="009E33F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значилось за даними минулого лісовпорядкування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A44875" w:rsidRDefault="00B64D6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D67" w:rsidRPr="00A44875" w:rsidTr="00B64D6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лісових культур, переведених у вкриті лісовою рослинністю лісові ділянки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D67" w:rsidRPr="00A44875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незімкнутих лісових культур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A44875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D67" w:rsidRPr="00B64D67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4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значилось: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298,9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4D67" w:rsidRPr="00B64D67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Повинно бути лісових культур за станом на 1.01.20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D67" w:rsidRPr="00B64D67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64D67" w:rsidRPr="00A44875" w:rsidRDefault="002C1328" w:rsidP="00B6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узято на облік теперішнім лісовпорядкуванням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67" w:rsidRPr="00B64D67" w:rsidRDefault="00B64D67" w:rsidP="00B6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328" w:rsidRPr="00B64D67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лісових культур, переведених у вкриті лісовою рослинністю лісові ділянки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1328" w:rsidRPr="00B64D67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339,3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28" w:rsidRPr="00B64D67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328" w:rsidRPr="002C1328" w:rsidTr="00D83567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328" w:rsidRPr="002C1328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C1328" w:rsidRPr="002C1328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1328" w:rsidRPr="002C1328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339,3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28" w:rsidRPr="002C1328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C1328" w:rsidRPr="00A44875" w:rsidTr="009E33F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9E3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Розходження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28" w:rsidRPr="00A44875" w:rsidRDefault="002C1328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328" w:rsidRPr="00A44875" w:rsidTr="009E33F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розходження: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1328" w:rsidRPr="00A44875" w:rsidTr="009E33F7">
        <w:trPr>
          <w:trHeight w:val="26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3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Переведено із часткових лісових культур створених на площах після поступових рубок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28" w:rsidRPr="00A44875" w:rsidRDefault="002C1328" w:rsidP="002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2782" w:rsidRDefault="00442782" w:rsidP="001C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1260"/>
        <w:gridCol w:w="1260"/>
      </w:tblGrid>
      <w:tr w:rsidR="00234352" w:rsidRPr="00A44875" w:rsidTr="00C761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352" w:rsidRPr="00A44875" w:rsidRDefault="00234352" w:rsidP="00C76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в га</w:t>
            </w:r>
          </w:p>
        </w:tc>
      </w:tr>
      <w:tr w:rsidR="00234352" w:rsidRPr="00A44875" w:rsidTr="002343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 Лісові культури ревізійного періоду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створено усього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DD3B4F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лісових культур, переведених у вкриті лісовою рослинністю лісові ділянки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незімкнутих лісових культур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Повинно бути лісових культур за станом на 1.01.20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узято на облік теперішнім лісовпорядкуванням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лісових культур, переведених у вкриті лісовою рослинністю лісові ділянки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незімкнутих лісових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2C1328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Pr="002C1328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2C1328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Pr="002C1328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161,8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2C1328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Розходження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розходження: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352" w:rsidRPr="00A44875" w:rsidTr="00C76179">
        <w:trPr>
          <w:trHeight w:val="2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меж і площ виділів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34352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52" w:rsidRPr="00A44875" w:rsidRDefault="00234352" w:rsidP="00C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352" w:rsidRDefault="00234352" w:rsidP="001C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352" w:rsidRDefault="00234352" w:rsidP="001C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7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Площа та стан насаджень природного походження наведені в табл. 4.6.7. В цілому переважають насадження </w:t>
      </w:r>
      <w:r w:rsidR="007429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класу якості (</w:t>
      </w:r>
      <w:r w:rsidR="007429E0">
        <w:rPr>
          <w:rFonts w:ascii="Times New Roman" w:hAnsi="Times New Roman" w:cs="Times New Roman"/>
          <w:sz w:val="24"/>
          <w:szCs w:val="24"/>
          <w:lang w:val="uk-UA"/>
        </w:rPr>
        <w:t xml:space="preserve">54,1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%), незадовільні складають </w:t>
      </w:r>
      <w:r w:rsidR="007429E0">
        <w:rPr>
          <w:rFonts w:ascii="Times New Roman" w:hAnsi="Times New Roman" w:cs="Times New Roman"/>
          <w:sz w:val="24"/>
          <w:szCs w:val="24"/>
          <w:lang w:val="uk-UA"/>
        </w:rPr>
        <w:t xml:space="preserve">26,3 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</w:p>
    <w:p w:rsidR="007429E0" w:rsidRDefault="007429E0" w:rsidP="007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9E0" w:rsidRDefault="00442782" w:rsidP="007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4.6.7.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Площа насаджень природного походження віком до 20 років та їхній стан</w:t>
      </w:r>
    </w:p>
    <w:p w:rsidR="00442782" w:rsidRDefault="00442782" w:rsidP="007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┌───────────┬──────┬───────┬─────────────────────────────────┐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│Переважаюча│Індекс│ Площа,│ В тому числі за класами якості  │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деревна  │типу  │ га    ├──────┬──────┬──────┬────────────┤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порода   │лісу  │       │   1  │   2  │   3  │ незадовіль-│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         │      │       │      │      │      │ ного стану │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└───────────┴──────┴───────┴──────┴──────┴──────┴────────────┘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  ЛІСОВІ НАСАДЖЕННЯ ВІКОМ ДО 10 РОКІВ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Ялиця біла   С3ДП       1.6           1.6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С3БП      10.3    3.7    6.6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9.0    2.4    4.6                  2.0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Д3ГБП      6.6    1.7    4.9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27.5    7.8   17.7                  2.0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Дуб червоний Д3ДГБ      1.0           1.0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Дуб звичайний 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1.5    1.5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Бук лісовий  Д3ДГБ    145.5   13.7  131.2    0.6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Д3ГБП      1.8    1.8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147.3   15.5  131.2    0.6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Граб звичайний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Д3ГД       1.2                                1.2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2.4                                2.4</w:t>
      </w:r>
    </w:p>
    <w:p w:rsid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 3.6                                3.6</w:t>
      </w:r>
    </w:p>
    <w:p w:rsidR="00DD3B4F" w:rsidRDefault="00DD3B4F" w:rsidP="007429E0">
      <w:pPr>
        <w:pStyle w:val="af8"/>
        <w:rPr>
          <w:rFonts w:ascii="Courier New" w:hAnsi="Courier New" w:cs="Courier New"/>
          <w:sz w:val="23"/>
          <w:szCs w:val="23"/>
        </w:rPr>
      </w:pPr>
    </w:p>
    <w:p w:rsidR="00DD3B4F" w:rsidRDefault="00DD3B4F" w:rsidP="007429E0">
      <w:pPr>
        <w:pStyle w:val="af8"/>
        <w:rPr>
          <w:rFonts w:ascii="Courier New" w:hAnsi="Courier New" w:cs="Courier New"/>
          <w:sz w:val="23"/>
          <w:szCs w:val="23"/>
        </w:rPr>
      </w:pPr>
    </w:p>
    <w:p w:rsidR="00DD3B4F" w:rsidRDefault="00DD3B4F" w:rsidP="007429E0">
      <w:pPr>
        <w:pStyle w:val="af8"/>
        <w:rPr>
          <w:rFonts w:ascii="Courier New" w:hAnsi="Courier New" w:cs="Courier New"/>
          <w:sz w:val="23"/>
          <w:szCs w:val="23"/>
        </w:rPr>
      </w:pPr>
    </w:p>
    <w:p w:rsidR="00DD3B4F" w:rsidRPr="007429E0" w:rsidRDefault="00DD3B4F" w:rsidP="007429E0">
      <w:pPr>
        <w:pStyle w:val="af8"/>
        <w:rPr>
          <w:rFonts w:ascii="Courier New" w:hAnsi="Courier New" w:cs="Courier New"/>
          <w:sz w:val="23"/>
          <w:szCs w:val="23"/>
        </w:rPr>
      </w:pP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lastRenderedPageBreak/>
        <w:t>┌───────────┬──────┬───────┬─────────────────────────────────┐</w:t>
      </w: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│Переважаюча│Індекс│ Площа,│ В тому числі за класами якості  │</w:t>
      </w: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деревна  │типу  │ га    ├──────┬──────┬──────┬────────────┤</w:t>
      </w: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порода   │лісу  │       │   1  │   2  │   3  │ незадовіль-│</w:t>
      </w: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│           │      │       │      │      │      │ ного стану │</w:t>
      </w:r>
    </w:p>
    <w:p w:rsidR="00C13307" w:rsidRPr="007429E0" w:rsidRDefault="00C13307" w:rsidP="00C13307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└───────────┴──────┴───────┴──────┴──────┴──────┴────────────┘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Ясен звичайний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0.6    0.6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Береза повисла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0.8    0.8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       0.8                                0.8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 1.6    0.8                         0.8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Осика        С2ГД       6.6                                6.6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Д2ДГБ     36.6                 36.6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72.0                               72.0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115.2                 36.6          78.6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Вільха чорна С4ВЛЧ     24.8          24.8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по розділу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         323.1   26.2  174.7   37.2          85.0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  ЛІСОВІ НАСАДЖЕННЯ ВІКОМ 11-20 РОКІВ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Ялина ївропейська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Д3ГБП      1.9                                1.9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Ялиця біла   С3ДП       3.4           3.4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С3БП      25.8    3.7   22.1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С4ВЛЧ      2.2           2.2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6.2    1.2    5.0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       0.5           0.5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Д3ГБП     15.3    0.5   14.8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Д3БП       1.1    1.1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54.5    6.5   48.0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Дуб звичайний 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Д3ГД       2.3                  2.3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Бук лісовий  Д3ДГБ    229.2  119.9  109.3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Граб звичайний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Д3ГД       0.9                                0.9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 6.4           1.3                  5.1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Д3БП       1.3           1.3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 8.6           2.6                  6.0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Явір         Д3ГБ       2.0    2.0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Береза повисла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21.8                               21.8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>Осика        С4ВЛЧ      5.2                                5.2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Д3ГД       0.6                                0.6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Д3ДГБ     45.2           0.2                 45.0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Д3ГБП      0.2           0.2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            51.2           0.4                 50.8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Вільха чорна Д4ВЛЧ      1.1    1.1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Разом по розділу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         372.6  129.5  160.3    2.3          80.5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Усього                                                   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  <w:r w:rsidRPr="007429E0">
        <w:rPr>
          <w:rFonts w:ascii="Courier New" w:hAnsi="Courier New" w:cs="Courier New"/>
          <w:sz w:val="23"/>
          <w:szCs w:val="23"/>
        </w:rPr>
        <w:t xml:space="preserve">                      695.7  155.7  335.0   39.5         165.5</w:t>
      </w:r>
    </w:p>
    <w:p w:rsidR="007429E0" w:rsidRPr="007429E0" w:rsidRDefault="00C13307" w:rsidP="007429E0">
      <w:pPr>
        <w:pStyle w:val="af8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_____________________________________________________________</w:t>
      </w:r>
    </w:p>
    <w:p w:rsidR="007429E0" w:rsidRPr="007429E0" w:rsidRDefault="007429E0" w:rsidP="007429E0">
      <w:pPr>
        <w:pStyle w:val="af8"/>
        <w:rPr>
          <w:rFonts w:ascii="Courier New" w:hAnsi="Courier New" w:cs="Courier New"/>
          <w:sz w:val="23"/>
          <w:szCs w:val="23"/>
        </w:rPr>
      </w:pPr>
    </w:p>
    <w:p w:rsidR="00442782" w:rsidRPr="00A44875" w:rsidRDefault="00442782" w:rsidP="00C1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>В ліс</w:t>
      </w:r>
      <w:r w:rsidR="00C13307">
        <w:rPr>
          <w:rFonts w:ascii="Times New Roman" w:hAnsi="Times New Roman" w:cs="Times New Roman"/>
          <w:sz w:val="24"/>
          <w:szCs w:val="24"/>
          <w:lang w:val="uk-UA"/>
        </w:rPr>
        <w:t>ництві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є постійн</w:t>
      </w:r>
      <w:r w:rsidR="00C133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розсадник</w:t>
      </w:r>
      <w:r w:rsidR="00D00C3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C13307">
        <w:rPr>
          <w:rFonts w:ascii="Times New Roman" w:hAnsi="Times New Roman" w:cs="Times New Roman"/>
          <w:sz w:val="24"/>
          <w:szCs w:val="24"/>
          <w:lang w:val="uk-UA"/>
        </w:rPr>
        <w:t>2,4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C133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Їхня продуктивна площа складає </w:t>
      </w:r>
      <w:r w:rsidR="00C13307">
        <w:rPr>
          <w:rFonts w:ascii="Times New Roman" w:hAnsi="Times New Roman" w:cs="Times New Roman"/>
          <w:sz w:val="24"/>
          <w:szCs w:val="24"/>
          <w:lang w:val="uk-UA"/>
        </w:rPr>
        <w:t>2,1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D00C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82" w:rsidRPr="00A44875" w:rsidRDefault="00442782" w:rsidP="00C1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Існуючі в ліс</w:t>
      </w:r>
      <w:r w:rsidR="00D00C3A">
        <w:rPr>
          <w:rFonts w:ascii="Times New Roman" w:hAnsi="Times New Roman" w:cs="Times New Roman"/>
          <w:sz w:val="24"/>
          <w:szCs w:val="24"/>
          <w:lang w:val="uk-UA"/>
        </w:rPr>
        <w:t>ництві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розсадники повністю забезпечують потребу в садивному матеріалі</w:t>
      </w:r>
      <w:r w:rsidR="00D00C3A">
        <w:rPr>
          <w:rFonts w:ascii="Times New Roman" w:hAnsi="Times New Roman" w:cs="Times New Roman"/>
          <w:sz w:val="24"/>
          <w:szCs w:val="24"/>
          <w:lang w:val="uk-UA"/>
        </w:rPr>
        <w:t>. Постійної лісонасінної бази в лісництві немає.</w:t>
      </w:r>
    </w:p>
    <w:p w:rsidR="00D00C3A" w:rsidRDefault="00D00C3A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4.7. Гідролісомеліорація</w:t>
      </w:r>
    </w:p>
    <w:p w:rsidR="00D00C3A" w:rsidRDefault="00D00C3A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C3A" w:rsidRPr="00D00C3A" w:rsidRDefault="00D00C3A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C3A">
        <w:rPr>
          <w:rFonts w:ascii="Times New Roman" w:hAnsi="Times New Roman" w:cs="Times New Roman"/>
          <w:sz w:val="24"/>
          <w:szCs w:val="24"/>
          <w:lang w:val="uk-UA"/>
        </w:rPr>
        <w:t>Гідролісомеліоративні роботи на території лісництва не проводились.</w:t>
      </w:r>
    </w:p>
    <w:p w:rsidR="00D00C3A" w:rsidRPr="00A44875" w:rsidRDefault="00D00C3A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4.8. Охорона лісу</w:t>
      </w:r>
    </w:p>
    <w:p w:rsidR="00D00C3A" w:rsidRDefault="00D00C3A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0C3A" w:rsidRPr="00D00C3A" w:rsidRDefault="000D27D5" w:rsidP="00D0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Охорона лісу від пожеж та самовільних рубок здій</w:t>
      </w:r>
      <w:r w:rsidR="000038D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нюється лісовою охороною лісництва. За минулий ревізійний період пожеж на території</w:t>
      </w:r>
      <w:r w:rsidR="000038D7">
        <w:rPr>
          <w:rFonts w:ascii="Times New Roman" w:hAnsi="Times New Roman" w:cs="Times New Roman"/>
          <w:sz w:val="24"/>
          <w:szCs w:val="24"/>
          <w:lang w:val="uk-UA"/>
        </w:rPr>
        <w:t xml:space="preserve"> лісництва не було.</w:t>
      </w:r>
    </w:p>
    <w:p w:rsidR="00442782" w:rsidRDefault="00442782" w:rsidP="0000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4.8.2.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Виконання  запроєктованих протипожежних заходів</w:t>
      </w:r>
    </w:p>
    <w:p w:rsidR="000038D7" w:rsidRPr="00A44875" w:rsidRDefault="000038D7" w:rsidP="00003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251"/>
        <w:gridCol w:w="1232"/>
        <w:gridCol w:w="1297"/>
      </w:tblGrid>
      <w:tr w:rsidR="00442782" w:rsidRPr="00A44875" w:rsidTr="009E33F7">
        <w:tc>
          <w:tcPr>
            <w:tcW w:w="4500" w:type="dxa"/>
            <w:shd w:val="clear" w:color="auto" w:fill="auto"/>
            <w:vAlign w:val="center"/>
          </w:tcPr>
          <w:p w:rsidR="00442782" w:rsidRPr="00A44875" w:rsidRDefault="00442782" w:rsidP="0000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вимірю-вання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Проєкту-валось на ревізійний період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виконано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</w:t>
            </w:r>
          </w:p>
        </w:tc>
      </w:tr>
      <w:tr w:rsidR="000038D7" w:rsidRPr="00A44875" w:rsidTr="009E33F7">
        <w:tc>
          <w:tcPr>
            <w:tcW w:w="9360" w:type="dxa"/>
            <w:gridSpan w:val="5"/>
            <w:shd w:val="clear" w:color="auto" w:fill="auto"/>
          </w:tcPr>
          <w:p w:rsidR="000038D7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заходи щодо забезпечення пожежної безпеки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Створення добровільних пожежних дружин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дружина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Створення резервних пожежних команд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Проведення навчань, інструктажів та перевірки знань з пожежної безпеки посадових осіб, відповідальних за протипожежну безпеку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0038D7" w:rsidRDefault="000038D7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Організація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0038D7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442782" w:rsidRPr="00A44875" w:rsidRDefault="00442782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Створення пунктів зосередження протипожежного інвентарю 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42782" w:rsidRPr="00A44875" w:rsidTr="009E33F7">
        <w:tc>
          <w:tcPr>
            <w:tcW w:w="4500" w:type="dxa"/>
            <w:shd w:val="clear" w:color="auto" w:fill="auto"/>
          </w:tcPr>
          <w:p w:rsidR="00442782" w:rsidRPr="00A44875" w:rsidRDefault="00DE67B0" w:rsidP="00DD3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Щорічна розробка оперативно-мобіліза</w:t>
            </w:r>
            <w:r w:rsidR="00DD3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плану на випадок виникнення великих лісових пожеж</w:t>
            </w:r>
          </w:p>
        </w:tc>
        <w:tc>
          <w:tcPr>
            <w:tcW w:w="1080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251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42782" w:rsidRPr="00A44875" w:rsidRDefault="00DE67B0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A201A" w:rsidRPr="00A44875" w:rsidTr="009E33F7">
        <w:tc>
          <w:tcPr>
            <w:tcW w:w="450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Забезпечення взаємодії лісокористувачів при гасінні пожеж</w:t>
            </w:r>
          </w:p>
        </w:tc>
        <w:tc>
          <w:tcPr>
            <w:tcW w:w="1080" w:type="dxa"/>
            <w:shd w:val="clear" w:color="auto" w:fill="auto"/>
          </w:tcPr>
          <w:p w:rsidR="006A201A" w:rsidRPr="00A44875" w:rsidRDefault="006A201A" w:rsidP="006A20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необхідності</w:t>
            </w:r>
          </w:p>
        </w:tc>
        <w:tc>
          <w:tcPr>
            <w:tcW w:w="1297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A201A" w:rsidRPr="00A44875" w:rsidTr="009E33F7">
        <w:tc>
          <w:tcPr>
            <w:tcW w:w="450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Перевірка стану готовності до пожежно-небезпечного періоду</w:t>
            </w:r>
          </w:p>
        </w:tc>
        <w:tc>
          <w:tcPr>
            <w:tcW w:w="1080" w:type="dxa"/>
            <w:shd w:val="clear" w:color="auto" w:fill="auto"/>
          </w:tcPr>
          <w:p w:rsidR="006A201A" w:rsidRPr="00A44875" w:rsidRDefault="006A201A" w:rsidP="006A201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97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A201A" w:rsidRPr="00A44875" w:rsidTr="009E33F7">
        <w:tc>
          <w:tcPr>
            <w:tcW w:w="450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Створення електронних карт-схем протипожежного впорядкування території лісництва</w:t>
            </w:r>
          </w:p>
        </w:tc>
        <w:tc>
          <w:tcPr>
            <w:tcW w:w="108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-*-</w:t>
            </w:r>
          </w:p>
        </w:tc>
        <w:tc>
          <w:tcPr>
            <w:tcW w:w="1297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A201A" w:rsidRPr="00A44875" w:rsidTr="009E33F7">
        <w:tc>
          <w:tcPr>
            <w:tcW w:w="450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Матеріально-технічне забезпечення лісопожежних служб</w:t>
            </w:r>
          </w:p>
        </w:tc>
        <w:tc>
          <w:tcPr>
            <w:tcW w:w="108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297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6A201A" w:rsidRPr="00A44875" w:rsidTr="009E33F7">
        <w:tc>
          <w:tcPr>
            <w:tcW w:w="9360" w:type="dxa"/>
            <w:gridSpan w:val="5"/>
            <w:shd w:val="clear" w:color="auto" w:fill="auto"/>
          </w:tcPr>
          <w:p w:rsidR="006A201A" w:rsidRPr="00A44875" w:rsidRDefault="006A201A" w:rsidP="006A20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попередження виникнення пожеж (профілактичні)</w:t>
            </w:r>
          </w:p>
        </w:tc>
      </w:tr>
      <w:tr w:rsidR="006A201A" w:rsidRPr="00A44875" w:rsidTr="009E33F7">
        <w:tc>
          <w:tcPr>
            <w:tcW w:w="4500" w:type="dxa"/>
            <w:shd w:val="clear" w:color="auto" w:fill="auto"/>
          </w:tcPr>
          <w:p w:rsidR="006A201A" w:rsidRPr="006A201A" w:rsidRDefault="006A201A" w:rsidP="0000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Проведення роз</w:t>
            </w:r>
            <w:r w:rsidRPr="006A20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яснювальної та виховної роботи серед населення з використанням преси, радіо, телебачення та інших засобів масової інформації</w:t>
            </w:r>
          </w:p>
        </w:tc>
        <w:tc>
          <w:tcPr>
            <w:tcW w:w="1080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97" w:type="dxa"/>
            <w:shd w:val="clear" w:color="auto" w:fill="auto"/>
          </w:tcPr>
          <w:p w:rsidR="006A201A" w:rsidRPr="00A44875" w:rsidRDefault="006A201A" w:rsidP="000038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9E33F7" w:rsidRDefault="009E33F7" w:rsidP="00D83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251"/>
        <w:gridCol w:w="1232"/>
        <w:gridCol w:w="1297"/>
      </w:tblGrid>
      <w:tr w:rsidR="009E33F7" w:rsidRPr="00A44875" w:rsidTr="009E33F7">
        <w:tc>
          <w:tcPr>
            <w:tcW w:w="4500" w:type="dxa"/>
            <w:shd w:val="clear" w:color="auto" w:fill="auto"/>
            <w:vAlign w:val="center"/>
          </w:tcPr>
          <w:p w:rsidR="009E33F7" w:rsidRPr="00A44875" w:rsidRDefault="009E33F7" w:rsidP="009E3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Найменування заходів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вимірю-вання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Проєкту-валось на ревізійний період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 виконано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Проведення протипожежної пропаганди з використанням сучасних інформаційних технологій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Встановлення протипожежних вітрин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вітрин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Виготовлення і розповсюдження листівок, буклетів, плакатів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необхідності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Встановлення протипожежних панно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Обладнання місць відпочинку й паління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Обладнання місць розведення багать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Протипожежне обладнання стоянок автотранспорту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Встановлення попереджувальних аншлагів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9360" w:type="dxa"/>
            <w:gridSpan w:val="5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попередження розповсюдження лісових пожеж (обмежувальні)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Створення  мінералізованих смуг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Догляд за мінералізованими смугами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9360" w:type="dxa"/>
            <w:gridSpan w:val="5"/>
            <w:shd w:val="clear" w:color="auto" w:fill="auto"/>
          </w:tcPr>
          <w:p w:rsidR="009E33F7" w:rsidRPr="009E33F7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протипожежного призначення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Будівництво веж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 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E33F7" w:rsidRPr="00A44875" w:rsidTr="009E33F7">
        <w:tc>
          <w:tcPr>
            <w:tcW w:w="450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Ремонт доріг протипожежного призначення</w:t>
            </w:r>
          </w:p>
        </w:tc>
        <w:tc>
          <w:tcPr>
            <w:tcW w:w="1080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51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9E33F7" w:rsidRPr="00A44875" w:rsidRDefault="009E33F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34107" w:rsidRPr="00A44875" w:rsidTr="00373372">
        <w:tc>
          <w:tcPr>
            <w:tcW w:w="4500" w:type="dxa"/>
            <w:shd w:val="clear" w:color="auto" w:fill="auto"/>
          </w:tcPr>
          <w:p w:rsidR="00D34107" w:rsidRPr="00A44875" w:rsidRDefault="00D34107" w:rsidP="009E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Ремонт складів протипожежного інвентаря</w:t>
            </w:r>
          </w:p>
        </w:tc>
        <w:tc>
          <w:tcPr>
            <w:tcW w:w="1080" w:type="dxa"/>
            <w:shd w:val="clear" w:color="auto" w:fill="auto"/>
          </w:tcPr>
          <w:p w:rsidR="00D34107" w:rsidRPr="00A44875" w:rsidRDefault="00D3410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D34107" w:rsidRPr="00A44875" w:rsidRDefault="00D3410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297" w:type="dxa"/>
            <w:shd w:val="clear" w:color="auto" w:fill="auto"/>
          </w:tcPr>
          <w:p w:rsidR="00D34107" w:rsidRPr="00A44875" w:rsidRDefault="00D34107" w:rsidP="009E3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</w:tbl>
    <w:p w:rsidR="009E33F7" w:rsidRDefault="009E33F7" w:rsidP="009E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107" w:rsidRDefault="00D34107" w:rsidP="00D341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Існуюче протипожежне впорядкування території підприємства і проведені організаційно-технічні заходи мали в більшості профілактичний характер і сприяли попередженню виникнення пожеж.</w:t>
      </w:r>
    </w:p>
    <w:p w:rsidR="00D34107" w:rsidRPr="00D34107" w:rsidRDefault="00D34107" w:rsidP="00D341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 майстерських дільниць, обходів достатня як для виконання виробничих завдань, так і вирішення питань по охороні та захисту лісу. Для своєчасного вирішення поставлених  завдань перед лісовою охороною необхідно забезпечити лісову охорону рухомим транспортом та мобільним зв</w:t>
      </w:r>
      <w:r w:rsidRPr="00D3410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язком.</w:t>
      </w:r>
    </w:p>
    <w:p w:rsidR="00442782" w:rsidRDefault="00442782" w:rsidP="00D3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Існуюча організація території ліс</w:t>
      </w:r>
      <w:r w:rsidR="00D34107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за способами виявлення лісових пожеж і боротьби з ними</w:t>
      </w:r>
      <w:r w:rsidR="00D34107">
        <w:rPr>
          <w:rFonts w:ascii="Times New Roman" w:hAnsi="Times New Roman" w:cs="Times New Roman"/>
          <w:sz w:val="24"/>
          <w:szCs w:val="24"/>
          <w:lang w:val="uk-UA"/>
        </w:rPr>
        <w:t xml:space="preserve"> віднесена до зони наземної охорони лісів.</w:t>
      </w:r>
    </w:p>
    <w:p w:rsidR="00442782" w:rsidRPr="00A44875" w:rsidRDefault="00442782" w:rsidP="00D3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За два останні роки випадків самовільних рубок </w:t>
      </w:r>
      <w:r w:rsidR="00D34107">
        <w:rPr>
          <w:rFonts w:ascii="Times New Roman" w:hAnsi="Times New Roman" w:cs="Times New Roman"/>
          <w:sz w:val="24"/>
          <w:szCs w:val="24"/>
          <w:lang w:val="uk-UA"/>
        </w:rPr>
        <w:t>підприємством не зареєстровано.</w:t>
      </w:r>
    </w:p>
    <w:p w:rsidR="005E7C3F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На території ліс</w:t>
      </w:r>
      <w:r w:rsidR="00D34107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учнівські лісництва</w:t>
      </w:r>
      <w:r w:rsidR="0022368D">
        <w:rPr>
          <w:rFonts w:ascii="Times New Roman" w:hAnsi="Times New Roman" w:cs="Times New Roman"/>
          <w:sz w:val="24"/>
          <w:szCs w:val="24"/>
          <w:lang w:val="uk-UA"/>
        </w:rPr>
        <w:t xml:space="preserve"> відсутні.</w:t>
      </w:r>
    </w:p>
    <w:p w:rsidR="005E7C3F" w:rsidRDefault="005E7C3F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C3F" w:rsidRDefault="005E7C3F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4.9. Використання угідь і ресурсів побічних користувань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В ліс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ництві є сіножаті, орна земля та пасовище які використовуються для потреб робітників і службовців підприємства.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Середня урожайність на сіножатях лісового фонду становить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0,7 т/га.</w:t>
      </w:r>
    </w:p>
    <w:p w:rsidR="00442782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Урожайність орних </w:t>
      </w:r>
      <w:r w:rsidRPr="00A4487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земель</w:t>
      </w:r>
      <w:r w:rsidR="00DD3B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нижче урожайності орних земель сільськогосподарських підприємств пояснюється тим, що не використовуються передові технології з вирощування сільськогосподарських культур, через невелику площу угідь і їх розкиданістю по території.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Пасовища використовуються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місцевим населенням для випасу худоби.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Потреба лісового господарства в сіножатях задовольняється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повністю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, в орних землях –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частково.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Попереднім лісовпорядкуванням щорічний випас худоби в лісі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проєктувався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в зв</w:t>
      </w:r>
      <w:r w:rsidR="005E7C3F" w:rsidRPr="005E7C3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язку із специфікацією об</w:t>
      </w:r>
      <w:r w:rsidR="005E7C3F" w:rsidRPr="005E7C3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єкта.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Запроєктовані лісовпорядкуванням заходи з поліпшення угідь (табл. 4.9.1), в основному, виконувалися </w:t>
      </w:r>
      <w:r w:rsidR="005E7C3F">
        <w:rPr>
          <w:rFonts w:ascii="Times New Roman" w:hAnsi="Times New Roman" w:cs="Times New Roman"/>
          <w:sz w:val="24"/>
          <w:szCs w:val="24"/>
          <w:lang w:val="uk-UA"/>
        </w:rPr>
        <w:t>на 92 %.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C3F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4.9.1.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ab/>
        <w:t>Виконання заходів з поліпшення угідь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1618"/>
        <w:gridCol w:w="1225"/>
        <w:gridCol w:w="1297"/>
      </w:tblGrid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вимірю-вання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Запроєктовано на ревізійний період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782" w:rsidRPr="00A44875" w:rsidRDefault="00442782" w:rsidP="00D8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</w:t>
            </w:r>
          </w:p>
        </w:tc>
      </w:tr>
      <w:tr w:rsidR="00442782" w:rsidRPr="00A44875" w:rsidTr="00D8356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442782" w:rsidP="005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Сіножаті</w:t>
            </w:r>
          </w:p>
        </w:tc>
      </w:tr>
      <w:tr w:rsidR="00442782" w:rsidRPr="00A44875" w:rsidTr="00D8356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E7C3F" w:rsidP="005E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Поверхневе поліпшення сіножатей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E7C3F" w:rsidP="005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E7C3F" w:rsidP="005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E7C3F" w:rsidP="005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82" w:rsidRPr="00A44875" w:rsidRDefault="005E7C3F" w:rsidP="005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</w:tbl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Минулим лісовпорядкуванням побічне користування проєктувалось в таких щорічних обсягах: </w:t>
      </w:r>
      <w:r w:rsidR="00C70837">
        <w:rPr>
          <w:rFonts w:ascii="Times New Roman" w:hAnsi="Times New Roman" w:cs="Times New Roman"/>
          <w:sz w:val="24"/>
          <w:szCs w:val="24"/>
          <w:lang w:val="uk-UA"/>
        </w:rPr>
        <w:t xml:space="preserve">заготівля сіна на лісових ділянках на площі 13,5 га – 9,6 </w:t>
      </w:r>
      <w:r w:rsidR="00DD3B4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70837">
        <w:rPr>
          <w:rFonts w:ascii="Times New Roman" w:hAnsi="Times New Roman" w:cs="Times New Roman"/>
          <w:sz w:val="24"/>
          <w:szCs w:val="24"/>
          <w:lang w:val="uk-UA"/>
        </w:rPr>
        <w:t>онн, фактично в рік перед лісовпорядкуванням заготівля не проводилася.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Заготівля харчових продуктів лісу і лікарської сировини на території </w:t>
      </w:r>
      <w:r w:rsidR="00C70837">
        <w:rPr>
          <w:rFonts w:ascii="Times New Roman" w:hAnsi="Times New Roman" w:cs="Times New Roman"/>
          <w:sz w:val="24"/>
          <w:szCs w:val="24"/>
          <w:lang w:val="uk-UA"/>
        </w:rPr>
        <w:t>лісництва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проводиться, в основному, місцевим населенням</w:t>
      </w:r>
      <w:r w:rsidR="00C70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4.10. Використання земель лісогосподарського призначення для потреб мисливського господарства і культурно-оздоровчих цілей</w:t>
      </w:r>
    </w:p>
    <w:p w:rsidR="00C70837" w:rsidRPr="00A44875" w:rsidRDefault="00C70837" w:rsidP="005E7C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Територія ліс</w:t>
      </w:r>
      <w:r w:rsidR="00C70837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 для потреб мисливського господарства. Мисливські угіддя закріплені </w:t>
      </w:r>
      <w:r w:rsidR="00DD3B4F">
        <w:rPr>
          <w:rFonts w:ascii="Times New Roman" w:hAnsi="Times New Roman" w:cs="Times New Roman"/>
          <w:sz w:val="24"/>
          <w:szCs w:val="24"/>
          <w:lang w:val="uk-UA"/>
        </w:rPr>
        <w:t xml:space="preserve">згідно Рішення </w:t>
      </w:r>
      <w:r w:rsidR="00DD3B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D3B4F" w:rsidRPr="00DD3B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B4F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DD3B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D3B4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обласної ради від 21.09.2016 р. № 185-7/16 за мисливським господарством «Сторожинецьке». В 2017 році приватним підприємством 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«Еколанд» було виготовлено про</w:t>
      </w:r>
      <w:r w:rsidR="006A29C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кт організації та розвитку мисливського господарства.</w:t>
      </w:r>
    </w:p>
    <w:p w:rsidR="00442782" w:rsidRPr="00A44875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Полювання має 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спортивний характер за ліцензіями.</w:t>
      </w:r>
    </w:p>
    <w:p w:rsidR="00442782" w:rsidRPr="00CA4984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 даними обліку мисливської фауни у 20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р. в угіддях налічується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:  кабан – 41, козуля – 349, заєць-русак – 209, борсук – 73, видра – 45, куниця кам</w:t>
      </w:r>
      <w:r w:rsidR="00CA4984" w:rsidRPr="00CA498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4984">
        <w:rPr>
          <w:rFonts w:ascii="Times New Roman" w:hAnsi="Times New Roman" w:cs="Times New Roman"/>
          <w:sz w:val="24"/>
          <w:szCs w:val="24"/>
          <w:lang w:val="uk-UA"/>
        </w:rPr>
        <w:t>яна – 47, куниця лісова – 35, лисиця – 11, кіт лісовий – 23, тхір лісовий – 45, білка – 87.</w:t>
      </w:r>
    </w:p>
    <w:p w:rsidR="00442782" w:rsidRDefault="00442782" w:rsidP="005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Запроєктовані</w:t>
      </w:r>
      <w:r w:rsidR="00944FFC">
        <w:rPr>
          <w:rFonts w:ascii="Times New Roman" w:hAnsi="Times New Roman" w:cs="Times New Roman"/>
          <w:sz w:val="24"/>
          <w:szCs w:val="24"/>
          <w:lang w:val="uk-UA"/>
        </w:rPr>
        <w:t xml:space="preserve"> проєктом</w:t>
      </w: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біотехнічні заходи по збереженню і розмноженню мисливської фауни виконувались </w:t>
      </w:r>
      <w:r w:rsidR="00944FFC">
        <w:rPr>
          <w:rFonts w:ascii="Times New Roman" w:hAnsi="Times New Roman" w:cs="Times New Roman"/>
          <w:sz w:val="24"/>
          <w:szCs w:val="24"/>
          <w:lang w:val="uk-UA"/>
        </w:rPr>
        <w:t>єгерською охороною мисливського господарства та УТМР Чернівецького району.</w:t>
      </w: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Відстріл мисливської фауни </w:t>
      </w:r>
      <w:r w:rsidR="00944FFC">
        <w:rPr>
          <w:rFonts w:ascii="Times New Roman" w:hAnsi="Times New Roman" w:cs="Times New Roman"/>
          <w:sz w:val="24"/>
          <w:szCs w:val="24"/>
          <w:lang w:val="uk-UA"/>
        </w:rPr>
        <w:t>проводиться у відповідності до законів України і нормативно-правової бази з ведення і експлуатації мисливської фауни.</w:t>
      </w:r>
    </w:p>
    <w:p w:rsidR="00442782" w:rsidRPr="00A44875" w:rsidRDefault="00944FFC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коди від потрав лісових культур мисливською фауною </w:t>
      </w:r>
      <w:r>
        <w:rPr>
          <w:rFonts w:ascii="Times New Roman" w:hAnsi="Times New Roman" w:cs="Times New Roman"/>
          <w:sz w:val="24"/>
          <w:szCs w:val="24"/>
          <w:lang w:val="uk-UA"/>
        </w:rPr>
        <w:t>не зафіксовано. Територія лісництва в культурно-оздоровчих цілях не використовується у зв</w:t>
      </w:r>
      <w:r w:rsidRPr="00944F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із специфікою об</w:t>
      </w:r>
      <w:r w:rsidRPr="00944FF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єкта.</w:t>
      </w:r>
      <w:r w:rsidR="00442782" w:rsidRPr="00A4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0837" w:rsidRDefault="00C70837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FFC" w:rsidRDefault="00944FFC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FFC" w:rsidRDefault="00944FFC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FFC" w:rsidRDefault="00944FFC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FFC" w:rsidRDefault="00944FFC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4.11. Підсочка лісу і використання ресурсів другорядних лісових матеріалів</w:t>
      </w:r>
    </w:p>
    <w:p w:rsidR="00C70837" w:rsidRPr="00A44875" w:rsidRDefault="00C70837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C70837" w:rsidRDefault="00C70837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Підсочка лісу і використання ресурсів другорядних лісових матеріалів на ревізійний період не проєктувалася в зв</w:t>
      </w:r>
      <w:r w:rsidRPr="00C7083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відсутністю фонду.</w:t>
      </w: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837" w:rsidRDefault="00C70837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b/>
          <w:sz w:val="24"/>
          <w:szCs w:val="24"/>
          <w:lang w:val="uk-UA"/>
        </w:rPr>
        <w:t>4.12. Загальний висновок за результатами аналізу лісогосподарської діяльності</w:t>
      </w: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FB549D" w:rsidRDefault="00442782" w:rsidP="00C70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549D">
        <w:rPr>
          <w:rFonts w:ascii="Times New Roman" w:hAnsi="Times New Roman" w:cs="Times New Roman"/>
          <w:sz w:val="24"/>
          <w:szCs w:val="24"/>
          <w:lang w:val="uk-UA"/>
        </w:rPr>
        <w:t>Позитивні сторони ведення лісового господарства:</w:t>
      </w:r>
    </w:p>
    <w:p w:rsidR="00442782" w:rsidRPr="00FB549D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FB549D" w:rsidP="00FB5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549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B549D">
        <w:rPr>
          <w:rFonts w:ascii="Times New Roman" w:hAnsi="Times New Roman"/>
          <w:sz w:val="24"/>
          <w:szCs w:val="24"/>
          <w:lang w:val="uk-UA"/>
        </w:rPr>
        <w:t xml:space="preserve"> ведення лісового господа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FB549D">
        <w:rPr>
          <w:rFonts w:ascii="Times New Roman" w:hAnsi="Times New Roman"/>
          <w:sz w:val="24"/>
          <w:szCs w:val="24"/>
          <w:lang w:val="uk-UA"/>
        </w:rPr>
        <w:t>ства здійснювалося згідно проєкту лісовпорядкування, що забе</w:t>
      </w:r>
      <w:r>
        <w:rPr>
          <w:rFonts w:ascii="Times New Roman" w:hAnsi="Times New Roman"/>
          <w:sz w:val="24"/>
          <w:szCs w:val="24"/>
          <w:lang w:val="uk-UA"/>
        </w:rPr>
        <w:t>зпечило безперервне і раціональне використання лісових ресурсів;</w:t>
      </w:r>
    </w:p>
    <w:p w:rsidR="00FB549D" w:rsidRDefault="00FB549D" w:rsidP="00FB5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на належному рівні здійснюється охорона і захист лісів, про що свідчить відсутність пожеж та масових хвороб і шкідників лісу; </w:t>
      </w:r>
    </w:p>
    <w:p w:rsidR="00FB549D" w:rsidRPr="00FB549D" w:rsidRDefault="00FB549D" w:rsidP="00FB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належна охорона лісів від самовільних рубок.</w:t>
      </w:r>
    </w:p>
    <w:p w:rsidR="006A29CC" w:rsidRDefault="006A29CC" w:rsidP="00C70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Default="00442782" w:rsidP="00C70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Негативні сторони ведення лісового господарства:</w:t>
      </w:r>
    </w:p>
    <w:p w:rsidR="00FB549D" w:rsidRDefault="00FB549D" w:rsidP="00FB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проводиться належний догляд за квартальними просіками;</w:t>
      </w:r>
    </w:p>
    <w:p w:rsidR="00FB549D" w:rsidRDefault="00FB549D" w:rsidP="00FB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проведено заміну квартальних стовпів.</w:t>
      </w:r>
    </w:p>
    <w:p w:rsidR="00FB549D" w:rsidRPr="00A44875" w:rsidRDefault="00FB549D" w:rsidP="00FB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FB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875">
        <w:rPr>
          <w:rFonts w:ascii="Times New Roman" w:hAnsi="Times New Roman" w:cs="Times New Roman"/>
          <w:sz w:val="24"/>
          <w:szCs w:val="24"/>
          <w:lang w:val="uk-UA"/>
        </w:rPr>
        <w:t>Загальний висновок за результатами аналізу господарської діяльності ліс</w:t>
      </w:r>
      <w:r w:rsidR="00FB549D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="004552B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B549D">
        <w:rPr>
          <w:rFonts w:ascii="Times New Roman" w:hAnsi="Times New Roman" w:cs="Times New Roman"/>
          <w:sz w:val="24"/>
          <w:szCs w:val="24"/>
          <w:lang w:val="uk-UA"/>
        </w:rPr>
        <w:t xml:space="preserve"> зважаючи на відсутність системних недоліків у веденні лісового господарства, господарську діяльність лісництва за ревізійний період слід вважати задовільною.</w:t>
      </w: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782" w:rsidRPr="00A44875" w:rsidRDefault="00442782" w:rsidP="00C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61BE" w:rsidRPr="00A44875" w:rsidRDefault="00AC61BE" w:rsidP="00C708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C61BE" w:rsidRPr="00A44875" w:rsidSect="006A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44" w:rsidRDefault="00556944" w:rsidP="00365B5D">
      <w:pPr>
        <w:spacing w:after="0" w:line="240" w:lineRule="auto"/>
      </w:pPr>
      <w:r>
        <w:separator/>
      </w:r>
    </w:p>
  </w:endnote>
  <w:endnote w:type="continuationSeparator" w:id="1">
    <w:p w:rsidR="00556944" w:rsidRDefault="00556944" w:rsidP="003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72" w:rsidRDefault="0037337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72" w:rsidRDefault="0037337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72" w:rsidRDefault="003733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44" w:rsidRDefault="00556944" w:rsidP="00365B5D">
      <w:pPr>
        <w:spacing w:after="0" w:line="240" w:lineRule="auto"/>
      </w:pPr>
      <w:r>
        <w:separator/>
      </w:r>
    </w:p>
  </w:footnote>
  <w:footnote w:type="continuationSeparator" w:id="1">
    <w:p w:rsidR="00556944" w:rsidRDefault="00556944" w:rsidP="0036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72" w:rsidRDefault="003733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540259"/>
      <w:docPartObj>
        <w:docPartGallery w:val="Page Numbers (Top of Page)"/>
        <w:docPartUnique/>
      </w:docPartObj>
    </w:sdtPr>
    <w:sdtContent>
      <w:p w:rsidR="00373372" w:rsidRDefault="005434CD">
        <w:pPr>
          <w:pStyle w:val="aa"/>
          <w:jc w:val="center"/>
        </w:pPr>
        <w:fldSimple w:instr="PAGE   \* MERGEFORMAT">
          <w:r w:rsidR="00092181">
            <w:rPr>
              <w:noProof/>
            </w:rPr>
            <w:t>46</w:t>
          </w:r>
        </w:fldSimple>
      </w:p>
    </w:sdtContent>
  </w:sdt>
  <w:p w:rsidR="00373372" w:rsidRDefault="003733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72" w:rsidRDefault="003733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D45419"/>
    <w:multiLevelType w:val="hybridMultilevel"/>
    <w:tmpl w:val="9A4E4DEC"/>
    <w:lvl w:ilvl="0" w:tplc="0422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C0A6B"/>
    <w:multiLevelType w:val="hybridMultilevel"/>
    <w:tmpl w:val="B4AA9454"/>
    <w:lvl w:ilvl="0" w:tplc="A266CE1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552A1"/>
    <w:multiLevelType w:val="multilevel"/>
    <w:tmpl w:val="42B6BD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4ACB15FE"/>
    <w:multiLevelType w:val="multilevel"/>
    <w:tmpl w:val="B41E8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02926"/>
    <w:multiLevelType w:val="hybridMultilevel"/>
    <w:tmpl w:val="5B3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782"/>
    <w:rsid w:val="000038D7"/>
    <w:rsid w:val="000048CE"/>
    <w:rsid w:val="00036A92"/>
    <w:rsid w:val="00060260"/>
    <w:rsid w:val="00092181"/>
    <w:rsid w:val="000D27D5"/>
    <w:rsid w:val="000F6FF4"/>
    <w:rsid w:val="00104978"/>
    <w:rsid w:val="0012386C"/>
    <w:rsid w:val="001C7344"/>
    <w:rsid w:val="001D1BA9"/>
    <w:rsid w:val="002231CB"/>
    <w:rsid w:val="0022368D"/>
    <w:rsid w:val="00234352"/>
    <w:rsid w:val="0025363A"/>
    <w:rsid w:val="002C1328"/>
    <w:rsid w:val="0036044D"/>
    <w:rsid w:val="00365B5D"/>
    <w:rsid w:val="00373372"/>
    <w:rsid w:val="00402F68"/>
    <w:rsid w:val="00442782"/>
    <w:rsid w:val="004552BF"/>
    <w:rsid w:val="004D77DC"/>
    <w:rsid w:val="005434CD"/>
    <w:rsid w:val="00556944"/>
    <w:rsid w:val="0059376B"/>
    <w:rsid w:val="005A751C"/>
    <w:rsid w:val="005D5EAD"/>
    <w:rsid w:val="005E7C3F"/>
    <w:rsid w:val="006A201A"/>
    <w:rsid w:val="006A29CC"/>
    <w:rsid w:val="00734CC7"/>
    <w:rsid w:val="007429E0"/>
    <w:rsid w:val="008144C1"/>
    <w:rsid w:val="0086327D"/>
    <w:rsid w:val="0088374A"/>
    <w:rsid w:val="008A262C"/>
    <w:rsid w:val="00930207"/>
    <w:rsid w:val="00944FFC"/>
    <w:rsid w:val="00946497"/>
    <w:rsid w:val="009E33F7"/>
    <w:rsid w:val="00A34857"/>
    <w:rsid w:val="00A44875"/>
    <w:rsid w:val="00AA3F49"/>
    <w:rsid w:val="00AC61BE"/>
    <w:rsid w:val="00B16039"/>
    <w:rsid w:val="00B64D67"/>
    <w:rsid w:val="00B74105"/>
    <w:rsid w:val="00BE7AC5"/>
    <w:rsid w:val="00C13307"/>
    <w:rsid w:val="00C70837"/>
    <w:rsid w:val="00C9745C"/>
    <w:rsid w:val="00CA4984"/>
    <w:rsid w:val="00D00C3A"/>
    <w:rsid w:val="00D34107"/>
    <w:rsid w:val="00D54049"/>
    <w:rsid w:val="00D540C2"/>
    <w:rsid w:val="00D83567"/>
    <w:rsid w:val="00DD3B4F"/>
    <w:rsid w:val="00DE67B0"/>
    <w:rsid w:val="00E7517F"/>
    <w:rsid w:val="00E916BF"/>
    <w:rsid w:val="00EA0FAE"/>
    <w:rsid w:val="00EC3234"/>
    <w:rsid w:val="00EF1BAF"/>
    <w:rsid w:val="00F806CD"/>
    <w:rsid w:val="00FB549D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C"/>
  </w:style>
  <w:style w:type="paragraph" w:styleId="1">
    <w:name w:val="heading 1"/>
    <w:aliases w:val=" Знак"/>
    <w:basedOn w:val="a"/>
    <w:next w:val="a"/>
    <w:link w:val="10"/>
    <w:qFormat/>
    <w:rsid w:val="00442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27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27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27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427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4427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427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4278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42782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427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278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2782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4278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42782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427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2782"/>
    <w:rPr>
      <w:rFonts w:ascii="Arial" w:eastAsia="Times New Roman" w:hAnsi="Arial" w:cs="Arial"/>
    </w:rPr>
  </w:style>
  <w:style w:type="table" w:styleId="a3">
    <w:name w:val="Table Grid"/>
    <w:basedOn w:val="a1"/>
    <w:rsid w:val="0044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2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442782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6">
    <w:name w:val="Subtitle"/>
    <w:basedOn w:val="a"/>
    <w:link w:val="a7"/>
    <w:qFormat/>
    <w:rsid w:val="00442782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44278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44278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44278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a">
    <w:name w:val="header"/>
    <w:basedOn w:val="a"/>
    <w:link w:val="ab"/>
    <w:uiPriority w:val="99"/>
    <w:rsid w:val="0044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278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42782"/>
  </w:style>
  <w:style w:type="paragraph" w:styleId="ad">
    <w:name w:val="footer"/>
    <w:basedOn w:val="a"/>
    <w:link w:val="ae"/>
    <w:rsid w:val="0044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4278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442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427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427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278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427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278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427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4278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semiHidden/>
    <w:rsid w:val="004427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44278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11">
    <w:name w:val="toc 1"/>
    <w:basedOn w:val="a"/>
    <w:next w:val="a"/>
    <w:autoRedefine/>
    <w:semiHidden/>
    <w:rsid w:val="0044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4427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442782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44278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4427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42782"/>
    <w:rPr>
      <w:rFonts w:ascii="Tahoma" w:eastAsia="Times New Roman" w:hAnsi="Tahoma" w:cs="Tahoma"/>
      <w:sz w:val="16"/>
      <w:szCs w:val="16"/>
    </w:rPr>
  </w:style>
  <w:style w:type="paragraph" w:styleId="12">
    <w:name w:val="index 1"/>
    <w:basedOn w:val="a"/>
    <w:next w:val="a"/>
    <w:autoRedefine/>
    <w:semiHidden/>
    <w:rsid w:val="0044278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rsid w:val="0044278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f7">
    <w:name w:val="Normal (Web)"/>
    <w:basedOn w:val="a"/>
    <w:rsid w:val="0044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42782"/>
  </w:style>
  <w:style w:type="character" w:customStyle="1" w:styleId="highlightselected">
    <w:name w:val="highlight selected"/>
    <w:rsid w:val="00442782"/>
  </w:style>
  <w:style w:type="character" w:customStyle="1" w:styleId="rvts9">
    <w:name w:val="rvts9"/>
    <w:basedOn w:val="a0"/>
    <w:rsid w:val="00442782"/>
  </w:style>
  <w:style w:type="character" w:customStyle="1" w:styleId="rvts23">
    <w:name w:val="rvts23"/>
    <w:basedOn w:val="a0"/>
    <w:rsid w:val="00442782"/>
  </w:style>
  <w:style w:type="paragraph" w:styleId="HTML">
    <w:name w:val="HTML Preformatted"/>
    <w:basedOn w:val="a"/>
    <w:link w:val="HTML0"/>
    <w:rsid w:val="00442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782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442782"/>
  </w:style>
  <w:style w:type="paragraph" w:styleId="af8">
    <w:name w:val="Plain Text"/>
    <w:basedOn w:val="a"/>
    <w:link w:val="af9"/>
    <w:uiPriority w:val="99"/>
    <w:unhideWhenUsed/>
    <w:rsid w:val="007429E0"/>
    <w:pPr>
      <w:spacing w:after="0" w:line="240" w:lineRule="auto"/>
    </w:pPr>
    <w:rPr>
      <w:rFonts w:ascii="Consolas" w:eastAsiaTheme="minorHAnsi" w:hAnsi="Consolas"/>
      <w:sz w:val="21"/>
      <w:szCs w:val="21"/>
      <w:lang w:val="uk-UA" w:eastAsia="en-US"/>
    </w:rPr>
  </w:style>
  <w:style w:type="character" w:customStyle="1" w:styleId="af9">
    <w:name w:val="Текст Знак"/>
    <w:basedOn w:val="a0"/>
    <w:link w:val="af8"/>
    <w:uiPriority w:val="99"/>
    <w:rsid w:val="007429E0"/>
    <w:rPr>
      <w:rFonts w:ascii="Consolas" w:eastAsiaTheme="minorHAnsi" w:hAnsi="Consolas"/>
      <w:sz w:val="21"/>
      <w:szCs w:val="21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D82-BC0E-4820-89A1-1E5910DF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2022-06-17T08:48:00Z</dcterms:created>
  <dcterms:modified xsi:type="dcterms:W3CDTF">2022-08-02T07:46:00Z</dcterms:modified>
</cp:coreProperties>
</file>